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1E2" w:rsidRPr="00F03E52" w:rsidRDefault="00856E64" w:rsidP="009057A4">
      <w:pPr>
        <w:rPr>
          <w:b/>
          <w:sz w:val="20"/>
          <w:szCs w:val="20"/>
        </w:rPr>
      </w:pPr>
      <w:r>
        <w:rPr>
          <w:b/>
          <w:sz w:val="20"/>
          <w:szCs w:val="20"/>
        </w:rPr>
        <w:t>Pupil Premium Plan 2019-2020</w:t>
      </w:r>
    </w:p>
    <w:p w:rsidR="00CD27AC" w:rsidRPr="00EB14AC" w:rsidRDefault="00CD27AC" w:rsidP="00CD27AC">
      <w:pPr>
        <w:rPr>
          <w:b/>
          <w:sz w:val="20"/>
          <w:szCs w:val="20"/>
          <w:u w:val="single"/>
        </w:rPr>
      </w:pPr>
      <w:r w:rsidRPr="00EB14AC">
        <w:rPr>
          <w:b/>
          <w:sz w:val="20"/>
          <w:szCs w:val="20"/>
          <w:u w:val="single"/>
        </w:rPr>
        <w:t>Statistics</w:t>
      </w:r>
    </w:p>
    <w:p w:rsidR="00CD27AC" w:rsidRPr="00EB14AC" w:rsidRDefault="00CD27AC" w:rsidP="00494C60">
      <w:pPr>
        <w:contextualSpacing/>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26"/>
        <w:gridCol w:w="632"/>
      </w:tblGrid>
      <w:tr w:rsidR="00494C60" w:rsidRPr="00494C60" w:rsidTr="00494C60">
        <w:trPr>
          <w:tblCellSpacing w:w="15" w:type="dxa"/>
        </w:trPr>
        <w:tc>
          <w:tcPr>
            <w:tcW w:w="0" w:type="auto"/>
            <w:vAlign w:val="center"/>
            <w:hideMark/>
          </w:tcPr>
          <w:p w:rsidR="00494C60" w:rsidRPr="00494C60" w:rsidRDefault="00B32567" w:rsidP="00494C60">
            <w:pPr>
              <w:spacing w:after="0" w:line="240" w:lineRule="auto"/>
              <w:rPr>
                <w:rFonts w:eastAsia="Times New Roman" w:cs="Times New Roman"/>
                <w:sz w:val="20"/>
                <w:szCs w:val="20"/>
                <w:lang w:eastAsia="en-GB"/>
              </w:rPr>
            </w:pPr>
            <w:r>
              <w:rPr>
                <w:rFonts w:eastAsia="Times New Roman" w:cs="Times New Roman"/>
                <w:sz w:val="20"/>
                <w:szCs w:val="20"/>
                <w:lang w:eastAsia="en-GB"/>
              </w:rPr>
              <w:t>Pupils in year groups R</w:t>
            </w:r>
            <w:r w:rsidR="00494C60" w:rsidRPr="00494C60">
              <w:rPr>
                <w:rFonts w:eastAsia="Times New Roman" w:cs="Times New Roman"/>
                <w:sz w:val="20"/>
                <w:szCs w:val="20"/>
                <w:lang w:eastAsia="en-GB"/>
              </w:rPr>
              <w:t xml:space="preserve">eception to year 6 as recorded as Ever 6 FSM </w:t>
            </w:r>
          </w:p>
        </w:tc>
        <w:tc>
          <w:tcPr>
            <w:tcW w:w="0" w:type="auto"/>
            <w:vAlign w:val="center"/>
            <w:hideMark/>
          </w:tcPr>
          <w:p w:rsidR="00494C60" w:rsidRPr="00494C60" w:rsidRDefault="00494C60" w:rsidP="00494C60">
            <w:pPr>
              <w:spacing w:after="0" w:line="240" w:lineRule="auto"/>
              <w:rPr>
                <w:rFonts w:eastAsia="Times New Roman" w:cs="Times New Roman"/>
                <w:sz w:val="20"/>
                <w:szCs w:val="20"/>
                <w:lang w:eastAsia="en-GB"/>
              </w:rPr>
            </w:pPr>
            <w:r w:rsidRPr="00494C60">
              <w:rPr>
                <w:rFonts w:eastAsia="Times New Roman" w:cs="Times New Roman"/>
                <w:sz w:val="20"/>
                <w:szCs w:val="20"/>
                <w:lang w:eastAsia="en-GB"/>
              </w:rPr>
              <w:t>£1,320</w:t>
            </w:r>
          </w:p>
        </w:tc>
      </w:tr>
      <w:tr w:rsidR="00494C60" w:rsidRPr="00494C60" w:rsidTr="00494C60">
        <w:trPr>
          <w:tblCellSpacing w:w="15" w:type="dxa"/>
        </w:trPr>
        <w:tc>
          <w:tcPr>
            <w:tcW w:w="0" w:type="auto"/>
            <w:vAlign w:val="center"/>
            <w:hideMark/>
          </w:tcPr>
          <w:p w:rsidR="00494C60" w:rsidRPr="00494C60" w:rsidRDefault="00494C60" w:rsidP="00494C60">
            <w:pPr>
              <w:spacing w:after="0" w:line="240" w:lineRule="auto"/>
              <w:rPr>
                <w:rFonts w:eastAsia="Times New Roman" w:cs="Times New Roman"/>
                <w:sz w:val="20"/>
                <w:szCs w:val="20"/>
                <w:lang w:eastAsia="en-GB"/>
              </w:rPr>
            </w:pPr>
            <w:r w:rsidRPr="00494C60">
              <w:rPr>
                <w:rFonts w:eastAsia="Times New Roman" w:cs="Times New Roman"/>
                <w:sz w:val="20"/>
                <w:szCs w:val="20"/>
                <w:lang w:eastAsia="en-GB"/>
              </w:rPr>
              <w:t>Looked after children (LAC) defined in Children Act 1989 as one who is in the care of, or provided with accommodation by, an English local authority</w:t>
            </w:r>
          </w:p>
        </w:tc>
        <w:tc>
          <w:tcPr>
            <w:tcW w:w="0" w:type="auto"/>
            <w:vAlign w:val="center"/>
            <w:hideMark/>
          </w:tcPr>
          <w:p w:rsidR="00494C60" w:rsidRPr="00494C60" w:rsidRDefault="003C07BA" w:rsidP="00494C60">
            <w:pPr>
              <w:spacing w:after="0" w:line="240" w:lineRule="auto"/>
              <w:rPr>
                <w:rFonts w:eastAsia="Times New Roman" w:cs="Times New Roman"/>
                <w:sz w:val="20"/>
                <w:szCs w:val="20"/>
                <w:lang w:eastAsia="en-GB"/>
              </w:rPr>
            </w:pPr>
            <w:r>
              <w:rPr>
                <w:rFonts w:eastAsia="Times New Roman" w:cs="Times New Roman"/>
                <w:sz w:val="20"/>
                <w:szCs w:val="20"/>
                <w:lang w:eastAsia="en-GB"/>
              </w:rPr>
              <w:t>£2,3</w:t>
            </w:r>
            <w:r w:rsidR="00494C60" w:rsidRPr="00494C60">
              <w:rPr>
                <w:rFonts w:eastAsia="Times New Roman" w:cs="Times New Roman"/>
                <w:sz w:val="20"/>
                <w:szCs w:val="20"/>
                <w:lang w:eastAsia="en-GB"/>
              </w:rPr>
              <w:t>00</w:t>
            </w:r>
          </w:p>
        </w:tc>
      </w:tr>
      <w:tr w:rsidR="00494C60" w:rsidRPr="00494C60" w:rsidTr="00494C60">
        <w:trPr>
          <w:tblCellSpacing w:w="15" w:type="dxa"/>
        </w:trPr>
        <w:tc>
          <w:tcPr>
            <w:tcW w:w="0" w:type="auto"/>
            <w:vAlign w:val="center"/>
            <w:hideMark/>
          </w:tcPr>
          <w:p w:rsidR="00494C60" w:rsidRPr="00494C60" w:rsidRDefault="00494C60" w:rsidP="00494C60">
            <w:pPr>
              <w:spacing w:after="0" w:line="240" w:lineRule="auto"/>
              <w:rPr>
                <w:rFonts w:eastAsia="Times New Roman" w:cs="Times New Roman"/>
                <w:sz w:val="20"/>
                <w:szCs w:val="20"/>
                <w:lang w:eastAsia="en-GB"/>
              </w:rPr>
            </w:pPr>
            <w:r w:rsidRPr="00494C60">
              <w:rPr>
                <w:rFonts w:eastAsia="Times New Roman" w:cs="Times New Roman"/>
                <w:sz w:val="20"/>
                <w:szCs w:val="20"/>
                <w:lang w:eastAsia="en-GB"/>
              </w:rPr>
              <w:t>Children who have ceased to be looked after by a local authority in England and Wales because of adoption, a special guardianship order, a child arrangements order or a residence order</w:t>
            </w:r>
            <w:r w:rsidR="003C07BA">
              <w:rPr>
                <w:rFonts w:eastAsia="Times New Roman" w:cs="Times New Roman"/>
                <w:sz w:val="20"/>
                <w:szCs w:val="20"/>
                <w:lang w:eastAsia="en-GB"/>
              </w:rPr>
              <w:t xml:space="preserve"> £2,3</w:t>
            </w:r>
            <w:r w:rsidRPr="00EB14AC">
              <w:rPr>
                <w:rFonts w:eastAsia="Times New Roman" w:cs="Times New Roman"/>
                <w:sz w:val="20"/>
                <w:szCs w:val="20"/>
                <w:lang w:eastAsia="en-GB"/>
              </w:rPr>
              <w:t>00</w:t>
            </w:r>
          </w:p>
        </w:tc>
        <w:tc>
          <w:tcPr>
            <w:tcW w:w="0" w:type="auto"/>
            <w:vAlign w:val="center"/>
            <w:hideMark/>
          </w:tcPr>
          <w:p w:rsidR="00494C60" w:rsidRPr="00494C60" w:rsidRDefault="00494C60" w:rsidP="00494C60">
            <w:pPr>
              <w:spacing w:after="0" w:line="240" w:lineRule="auto"/>
              <w:rPr>
                <w:rFonts w:eastAsia="Times New Roman" w:cs="Times New Roman"/>
                <w:sz w:val="20"/>
                <w:szCs w:val="20"/>
                <w:lang w:eastAsia="en-GB"/>
              </w:rPr>
            </w:pPr>
          </w:p>
        </w:tc>
      </w:tr>
      <w:tr w:rsidR="00494C60" w:rsidRPr="00EB14AC" w:rsidTr="00494C60">
        <w:trPr>
          <w:tblCellSpacing w:w="15" w:type="dxa"/>
        </w:trPr>
        <w:tc>
          <w:tcPr>
            <w:tcW w:w="0" w:type="auto"/>
            <w:vAlign w:val="center"/>
          </w:tcPr>
          <w:p w:rsidR="00494C60" w:rsidRPr="00EB14AC" w:rsidRDefault="00856E64" w:rsidP="00494C60">
            <w:pPr>
              <w:spacing w:after="0" w:line="240" w:lineRule="auto"/>
              <w:rPr>
                <w:rFonts w:eastAsia="Times New Roman" w:cs="Times New Roman"/>
                <w:sz w:val="20"/>
                <w:szCs w:val="20"/>
                <w:lang w:eastAsia="en-GB"/>
              </w:rPr>
            </w:pPr>
            <w:r>
              <w:rPr>
                <w:sz w:val="20"/>
                <w:szCs w:val="20"/>
              </w:rPr>
              <w:t>In school approximately 1</w:t>
            </w:r>
            <w:r w:rsidR="00C30BF5">
              <w:rPr>
                <w:sz w:val="20"/>
                <w:szCs w:val="20"/>
              </w:rPr>
              <w:t>5</w:t>
            </w:r>
            <w:r w:rsidR="00494C60" w:rsidRPr="00EB14AC">
              <w:rPr>
                <w:sz w:val="20"/>
                <w:szCs w:val="20"/>
              </w:rPr>
              <w:t>% of our children are entitled to benefit from the additional funding.</w:t>
            </w:r>
          </w:p>
        </w:tc>
        <w:tc>
          <w:tcPr>
            <w:tcW w:w="0" w:type="auto"/>
            <w:vAlign w:val="center"/>
          </w:tcPr>
          <w:p w:rsidR="00494C60" w:rsidRPr="00EB14AC" w:rsidRDefault="00494C60" w:rsidP="00494C60">
            <w:pPr>
              <w:spacing w:after="0" w:line="240" w:lineRule="auto"/>
              <w:rPr>
                <w:rFonts w:eastAsia="Times New Roman" w:cs="Times New Roman"/>
                <w:sz w:val="20"/>
                <w:szCs w:val="20"/>
                <w:lang w:eastAsia="en-GB"/>
              </w:rPr>
            </w:pPr>
          </w:p>
        </w:tc>
      </w:tr>
    </w:tbl>
    <w:p w:rsidR="00CD27AC" w:rsidRPr="00EB14AC" w:rsidRDefault="00CD27AC" w:rsidP="00494C60">
      <w:pPr>
        <w:contextualSpacing/>
        <w:rPr>
          <w:sz w:val="20"/>
          <w:szCs w:val="20"/>
        </w:rPr>
      </w:pPr>
      <w:r w:rsidRPr="00EB14AC">
        <w:rPr>
          <w:sz w:val="20"/>
          <w:szCs w:val="20"/>
        </w:rPr>
        <w:t>In the current</w:t>
      </w:r>
      <w:r w:rsidR="00B32567">
        <w:rPr>
          <w:sz w:val="20"/>
          <w:szCs w:val="20"/>
        </w:rPr>
        <w:t xml:space="preserve"> financial</w:t>
      </w:r>
      <w:r w:rsidRPr="00EB14AC">
        <w:rPr>
          <w:sz w:val="20"/>
          <w:szCs w:val="20"/>
        </w:rPr>
        <w:t xml:space="preserve"> </w:t>
      </w:r>
      <w:proofErr w:type="gramStart"/>
      <w:r w:rsidRPr="00EB14AC">
        <w:rPr>
          <w:sz w:val="20"/>
          <w:szCs w:val="20"/>
        </w:rPr>
        <w:t>year</w:t>
      </w:r>
      <w:proofErr w:type="gramEnd"/>
      <w:r w:rsidRPr="00EB14AC">
        <w:rPr>
          <w:sz w:val="20"/>
          <w:szCs w:val="20"/>
        </w:rPr>
        <w:t xml:space="preserve"> the school </w:t>
      </w:r>
      <w:r w:rsidR="00B32567">
        <w:rPr>
          <w:sz w:val="20"/>
          <w:szCs w:val="20"/>
        </w:rPr>
        <w:t>expects to receive</w:t>
      </w:r>
      <w:r w:rsidRPr="00EB14AC">
        <w:rPr>
          <w:sz w:val="20"/>
          <w:szCs w:val="20"/>
        </w:rPr>
        <w:t xml:space="preserve"> </w:t>
      </w:r>
      <w:r w:rsidR="00856E64">
        <w:rPr>
          <w:color w:val="000000" w:themeColor="text1"/>
          <w:sz w:val="20"/>
          <w:szCs w:val="20"/>
        </w:rPr>
        <w:t>£1</w:t>
      </w:r>
      <w:r w:rsidR="00C30BF5">
        <w:rPr>
          <w:color w:val="000000" w:themeColor="text1"/>
          <w:sz w:val="20"/>
          <w:szCs w:val="20"/>
        </w:rPr>
        <w:t>12</w:t>
      </w:r>
      <w:r w:rsidR="00856E64">
        <w:rPr>
          <w:color w:val="000000" w:themeColor="text1"/>
          <w:sz w:val="20"/>
          <w:szCs w:val="20"/>
        </w:rPr>
        <w:t>,</w:t>
      </w:r>
      <w:r w:rsidR="00C30BF5">
        <w:rPr>
          <w:color w:val="000000" w:themeColor="text1"/>
          <w:sz w:val="20"/>
          <w:szCs w:val="20"/>
        </w:rPr>
        <w:t>22</w:t>
      </w:r>
      <w:r w:rsidR="00856E64">
        <w:rPr>
          <w:color w:val="000000" w:themeColor="text1"/>
          <w:sz w:val="20"/>
          <w:szCs w:val="20"/>
        </w:rPr>
        <w:t>0</w:t>
      </w:r>
      <w:r w:rsidR="00C60A56" w:rsidRPr="00C60A56">
        <w:rPr>
          <w:color w:val="000000" w:themeColor="text1"/>
          <w:sz w:val="20"/>
          <w:szCs w:val="20"/>
        </w:rPr>
        <w:t xml:space="preserve"> </w:t>
      </w:r>
      <w:r w:rsidRPr="00EB14AC">
        <w:rPr>
          <w:sz w:val="20"/>
          <w:szCs w:val="20"/>
        </w:rPr>
        <w:t>additional funds.</w:t>
      </w:r>
    </w:p>
    <w:p w:rsidR="00CD27AC" w:rsidRPr="00EB14AC" w:rsidRDefault="00CD27AC" w:rsidP="009057A4">
      <w:pPr>
        <w:rPr>
          <w:sz w:val="20"/>
          <w:szCs w:val="20"/>
        </w:rPr>
      </w:pPr>
    </w:p>
    <w:tbl>
      <w:tblPr>
        <w:tblStyle w:val="GridTable4-Accent6"/>
        <w:tblW w:w="14312" w:type="dxa"/>
        <w:tblLook w:val="04A0" w:firstRow="1" w:lastRow="0" w:firstColumn="1" w:lastColumn="0" w:noHBand="0" w:noVBand="1"/>
      </w:tblPr>
      <w:tblGrid>
        <w:gridCol w:w="1957"/>
        <w:gridCol w:w="1175"/>
        <w:gridCol w:w="1482"/>
        <w:gridCol w:w="4766"/>
        <w:gridCol w:w="2752"/>
        <w:gridCol w:w="2180"/>
      </w:tblGrid>
      <w:tr w:rsidR="003872D7" w:rsidRPr="00EB14AC" w:rsidTr="00387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rsidR="003B51E2" w:rsidRPr="00EB14AC" w:rsidRDefault="003B51E2" w:rsidP="009057A4">
            <w:pPr>
              <w:rPr>
                <w:sz w:val="20"/>
                <w:szCs w:val="20"/>
              </w:rPr>
            </w:pPr>
            <w:r w:rsidRPr="00EB14AC">
              <w:rPr>
                <w:sz w:val="20"/>
                <w:szCs w:val="20"/>
              </w:rPr>
              <w:t>Pupil Premium used for:</w:t>
            </w:r>
          </w:p>
        </w:tc>
        <w:tc>
          <w:tcPr>
            <w:tcW w:w="1175" w:type="dxa"/>
          </w:tcPr>
          <w:p w:rsidR="003B51E2" w:rsidRPr="00EB14AC" w:rsidRDefault="003B51E2" w:rsidP="009057A4">
            <w:pPr>
              <w:cnfStyle w:val="100000000000" w:firstRow="1" w:lastRow="0" w:firstColumn="0" w:lastColumn="0" w:oddVBand="0" w:evenVBand="0" w:oddHBand="0" w:evenHBand="0" w:firstRowFirstColumn="0" w:firstRowLastColumn="0" w:lastRowFirstColumn="0" w:lastRowLastColumn="0"/>
              <w:rPr>
                <w:sz w:val="20"/>
                <w:szCs w:val="20"/>
              </w:rPr>
            </w:pPr>
            <w:r w:rsidRPr="00EB14AC">
              <w:rPr>
                <w:sz w:val="20"/>
                <w:szCs w:val="20"/>
              </w:rPr>
              <w:t>Cost</w:t>
            </w:r>
          </w:p>
        </w:tc>
        <w:tc>
          <w:tcPr>
            <w:tcW w:w="1482" w:type="dxa"/>
          </w:tcPr>
          <w:p w:rsidR="003B51E2" w:rsidRPr="00EB14AC" w:rsidRDefault="003B51E2" w:rsidP="009057A4">
            <w:pPr>
              <w:cnfStyle w:val="100000000000" w:firstRow="1" w:lastRow="0" w:firstColumn="0" w:lastColumn="0" w:oddVBand="0" w:evenVBand="0" w:oddHBand="0" w:evenHBand="0" w:firstRowFirstColumn="0" w:firstRowLastColumn="0" w:lastRowFirstColumn="0" w:lastRowLastColumn="0"/>
              <w:rPr>
                <w:sz w:val="20"/>
                <w:szCs w:val="20"/>
              </w:rPr>
            </w:pPr>
            <w:r w:rsidRPr="00EB14AC">
              <w:rPr>
                <w:sz w:val="20"/>
                <w:szCs w:val="20"/>
              </w:rPr>
              <w:t>Activity – New or Continues</w:t>
            </w:r>
          </w:p>
        </w:tc>
        <w:tc>
          <w:tcPr>
            <w:tcW w:w="4766" w:type="dxa"/>
          </w:tcPr>
          <w:p w:rsidR="003B51E2" w:rsidRPr="00EB14AC" w:rsidRDefault="003B51E2" w:rsidP="009057A4">
            <w:pPr>
              <w:cnfStyle w:val="100000000000" w:firstRow="1" w:lastRow="0" w:firstColumn="0" w:lastColumn="0" w:oddVBand="0" w:evenVBand="0" w:oddHBand="0" w:evenHBand="0" w:firstRowFirstColumn="0" w:firstRowLastColumn="0" w:lastRowFirstColumn="0" w:lastRowLastColumn="0"/>
              <w:rPr>
                <w:sz w:val="20"/>
                <w:szCs w:val="20"/>
              </w:rPr>
            </w:pPr>
            <w:r w:rsidRPr="00EB14AC">
              <w:rPr>
                <w:sz w:val="20"/>
                <w:szCs w:val="20"/>
              </w:rPr>
              <w:t>Intervention</w:t>
            </w:r>
          </w:p>
        </w:tc>
        <w:tc>
          <w:tcPr>
            <w:tcW w:w="2752" w:type="dxa"/>
          </w:tcPr>
          <w:p w:rsidR="003B51E2" w:rsidRPr="00EB14AC" w:rsidRDefault="003B51E2" w:rsidP="009057A4">
            <w:pPr>
              <w:cnfStyle w:val="100000000000" w:firstRow="1" w:lastRow="0" w:firstColumn="0" w:lastColumn="0" w:oddVBand="0" w:evenVBand="0" w:oddHBand="0" w:evenHBand="0" w:firstRowFirstColumn="0" w:firstRowLastColumn="0" w:lastRowFirstColumn="0" w:lastRowLastColumn="0"/>
              <w:rPr>
                <w:sz w:val="20"/>
                <w:szCs w:val="20"/>
              </w:rPr>
            </w:pPr>
            <w:r w:rsidRPr="00EB14AC">
              <w:rPr>
                <w:sz w:val="20"/>
                <w:szCs w:val="20"/>
              </w:rPr>
              <w:t>Monitoring</w:t>
            </w:r>
          </w:p>
        </w:tc>
        <w:tc>
          <w:tcPr>
            <w:tcW w:w="2180" w:type="dxa"/>
          </w:tcPr>
          <w:p w:rsidR="003B51E2" w:rsidRPr="00EB14AC" w:rsidRDefault="003B51E2" w:rsidP="009057A4">
            <w:pPr>
              <w:cnfStyle w:val="100000000000" w:firstRow="1" w:lastRow="0" w:firstColumn="0" w:lastColumn="0" w:oddVBand="0" w:evenVBand="0" w:oddHBand="0" w:evenHBand="0" w:firstRowFirstColumn="0" w:firstRowLastColumn="0" w:lastRowFirstColumn="0" w:lastRowLastColumn="0"/>
              <w:rPr>
                <w:sz w:val="20"/>
                <w:szCs w:val="20"/>
              </w:rPr>
            </w:pPr>
            <w:r w:rsidRPr="00EB14AC">
              <w:rPr>
                <w:sz w:val="20"/>
                <w:szCs w:val="20"/>
              </w:rPr>
              <w:t>Impact</w:t>
            </w:r>
          </w:p>
        </w:tc>
      </w:tr>
      <w:tr w:rsidR="003872D7" w:rsidRPr="00EB14AC" w:rsidTr="00387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rsidR="003B51E2" w:rsidRPr="00EB14AC" w:rsidRDefault="003B51E2" w:rsidP="00D479A0">
            <w:pPr>
              <w:rPr>
                <w:sz w:val="20"/>
                <w:szCs w:val="20"/>
              </w:rPr>
            </w:pPr>
            <w:r w:rsidRPr="00EB14AC">
              <w:rPr>
                <w:sz w:val="20"/>
                <w:szCs w:val="20"/>
              </w:rPr>
              <w:t>Extra Booster Set Teacher in Year</w:t>
            </w:r>
            <w:r w:rsidR="00D479A0">
              <w:rPr>
                <w:sz w:val="20"/>
                <w:szCs w:val="20"/>
              </w:rPr>
              <w:t xml:space="preserve"> </w:t>
            </w:r>
            <w:r w:rsidRPr="00EB14AC">
              <w:rPr>
                <w:sz w:val="20"/>
                <w:szCs w:val="20"/>
              </w:rPr>
              <w:t>6</w:t>
            </w:r>
          </w:p>
        </w:tc>
        <w:tc>
          <w:tcPr>
            <w:tcW w:w="1175" w:type="dxa"/>
          </w:tcPr>
          <w:p w:rsidR="003B51E2" w:rsidRPr="00EB14AC" w:rsidRDefault="001E4031" w:rsidP="00C60A5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w:t>
            </w:r>
            <w:r w:rsidR="00494C60" w:rsidRPr="00EB14AC">
              <w:rPr>
                <w:sz w:val="20"/>
                <w:szCs w:val="20"/>
              </w:rPr>
              <w:t>,</w:t>
            </w:r>
            <w:r>
              <w:rPr>
                <w:sz w:val="20"/>
                <w:szCs w:val="20"/>
              </w:rPr>
              <w:t>459</w:t>
            </w:r>
            <w:r w:rsidR="00EB14AC">
              <w:rPr>
                <w:sz w:val="20"/>
                <w:szCs w:val="20"/>
              </w:rPr>
              <w:t xml:space="preserve"> </w:t>
            </w:r>
          </w:p>
        </w:tc>
        <w:tc>
          <w:tcPr>
            <w:tcW w:w="1482" w:type="dxa"/>
          </w:tcPr>
          <w:p w:rsidR="003B51E2" w:rsidRPr="00EB14AC" w:rsidRDefault="003B51E2"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Continues</w:t>
            </w:r>
          </w:p>
        </w:tc>
        <w:tc>
          <w:tcPr>
            <w:tcW w:w="4766" w:type="dxa"/>
          </w:tcPr>
          <w:p w:rsidR="003B51E2" w:rsidRPr="00EB14AC" w:rsidRDefault="003B51E2"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Funds an additional qualified teacher</w:t>
            </w:r>
            <w:r w:rsidR="001E4031">
              <w:rPr>
                <w:sz w:val="20"/>
                <w:szCs w:val="20"/>
              </w:rPr>
              <w:t xml:space="preserve"> (two in Y6) </w:t>
            </w:r>
            <w:r w:rsidRPr="00EB14AC">
              <w:rPr>
                <w:sz w:val="20"/>
                <w:szCs w:val="20"/>
              </w:rPr>
              <w:t>to teach a third set for literacy and for mathematics in Year</w:t>
            </w:r>
            <w:r w:rsidR="00494C60" w:rsidRPr="00EB14AC">
              <w:rPr>
                <w:sz w:val="20"/>
                <w:szCs w:val="20"/>
              </w:rPr>
              <w:t xml:space="preserve"> </w:t>
            </w:r>
            <w:r w:rsidRPr="00EB14AC">
              <w:rPr>
                <w:sz w:val="20"/>
                <w:szCs w:val="20"/>
              </w:rPr>
              <w:t xml:space="preserve">6. This enables the </w:t>
            </w:r>
            <w:proofErr w:type="spellStart"/>
            <w:r w:rsidRPr="00EB14AC">
              <w:rPr>
                <w:sz w:val="20"/>
                <w:szCs w:val="20"/>
              </w:rPr>
              <w:t>pupil:teacher</w:t>
            </w:r>
            <w:proofErr w:type="spellEnd"/>
            <w:r w:rsidRPr="00EB14AC">
              <w:rPr>
                <w:sz w:val="20"/>
                <w:szCs w:val="20"/>
              </w:rPr>
              <w:t xml:space="preserve"> ratio to be decreased and provides extra support/attention for pupils who require it.</w:t>
            </w:r>
          </w:p>
        </w:tc>
        <w:tc>
          <w:tcPr>
            <w:tcW w:w="2752" w:type="dxa"/>
          </w:tcPr>
          <w:p w:rsidR="003B51E2" w:rsidRPr="00EB14AC" w:rsidRDefault="00CD27AC"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Scrutiny of data.</w:t>
            </w:r>
          </w:p>
          <w:p w:rsidR="00CD27AC" w:rsidRPr="00EB14AC" w:rsidRDefault="00CD27AC"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Lesson observations</w:t>
            </w:r>
          </w:p>
          <w:p w:rsidR="00CD27AC" w:rsidRPr="00EB14AC" w:rsidRDefault="00CD27AC"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Pupil voice</w:t>
            </w:r>
          </w:p>
        </w:tc>
        <w:tc>
          <w:tcPr>
            <w:tcW w:w="2180" w:type="dxa"/>
          </w:tcPr>
          <w:p w:rsidR="00C30BF5" w:rsidRPr="00EB14AC" w:rsidRDefault="00C30BF5" w:rsidP="00C30BF5">
            <w:pPr>
              <w:cnfStyle w:val="000000100000" w:firstRow="0" w:lastRow="0" w:firstColumn="0" w:lastColumn="0" w:oddVBand="0" w:evenVBand="0" w:oddHBand="1" w:evenHBand="0" w:firstRowFirstColumn="0" w:firstRowLastColumn="0" w:lastRowFirstColumn="0" w:lastRowLastColumn="0"/>
              <w:rPr>
                <w:sz w:val="20"/>
                <w:szCs w:val="20"/>
              </w:rPr>
            </w:pPr>
          </w:p>
          <w:p w:rsidR="008A4DAE" w:rsidRPr="00EB14AC" w:rsidRDefault="008A4DAE" w:rsidP="009057A4">
            <w:pPr>
              <w:cnfStyle w:val="000000100000" w:firstRow="0" w:lastRow="0" w:firstColumn="0" w:lastColumn="0" w:oddVBand="0" w:evenVBand="0" w:oddHBand="1" w:evenHBand="0" w:firstRowFirstColumn="0" w:firstRowLastColumn="0" w:lastRowFirstColumn="0" w:lastRowLastColumn="0"/>
              <w:rPr>
                <w:sz w:val="20"/>
                <w:szCs w:val="20"/>
              </w:rPr>
            </w:pPr>
          </w:p>
        </w:tc>
      </w:tr>
      <w:tr w:rsidR="006918CD" w:rsidRPr="00EB14AC" w:rsidTr="003872D7">
        <w:tc>
          <w:tcPr>
            <w:tcW w:w="1957" w:type="dxa"/>
          </w:tcPr>
          <w:p w:rsidR="003B51E2" w:rsidRPr="00EB14AC" w:rsidRDefault="003B51E2" w:rsidP="009057A4">
            <w:pPr>
              <w:cnfStyle w:val="001000000000" w:firstRow="0" w:lastRow="0" w:firstColumn="1" w:lastColumn="0" w:oddVBand="0" w:evenVBand="0" w:oddHBand="0" w:evenHBand="0" w:firstRowFirstColumn="0" w:firstRowLastColumn="0" w:lastRowFirstColumn="0" w:lastRowLastColumn="0"/>
              <w:rPr>
                <w:sz w:val="20"/>
                <w:szCs w:val="20"/>
              </w:rPr>
            </w:pPr>
            <w:r w:rsidRPr="00EB14AC">
              <w:rPr>
                <w:sz w:val="20"/>
                <w:szCs w:val="20"/>
              </w:rPr>
              <w:t xml:space="preserve">Small Group </w:t>
            </w:r>
            <w:proofErr w:type="gramStart"/>
            <w:r w:rsidRPr="00EB14AC">
              <w:rPr>
                <w:sz w:val="20"/>
                <w:szCs w:val="20"/>
              </w:rPr>
              <w:t>/  1:1</w:t>
            </w:r>
            <w:proofErr w:type="gramEnd"/>
            <w:r w:rsidRPr="00EB14AC">
              <w:rPr>
                <w:sz w:val="20"/>
                <w:szCs w:val="20"/>
              </w:rPr>
              <w:t xml:space="preserve"> Tuition for Maths/English</w:t>
            </w:r>
          </w:p>
        </w:tc>
        <w:tc>
          <w:tcPr>
            <w:tcW w:w="1175" w:type="dxa"/>
          </w:tcPr>
          <w:p w:rsidR="003B51E2" w:rsidRPr="00EB14AC" w:rsidRDefault="00856E64" w:rsidP="009057A4">
            <w:pPr>
              <w:rPr>
                <w:sz w:val="20"/>
                <w:szCs w:val="20"/>
              </w:rPr>
            </w:pPr>
            <w:r>
              <w:rPr>
                <w:sz w:val="20"/>
                <w:szCs w:val="20"/>
              </w:rPr>
              <w:t>£11</w:t>
            </w:r>
            <w:r w:rsidR="00D479A0">
              <w:rPr>
                <w:sz w:val="20"/>
                <w:szCs w:val="20"/>
              </w:rPr>
              <w:t>,</w:t>
            </w:r>
            <w:r>
              <w:rPr>
                <w:sz w:val="20"/>
                <w:szCs w:val="20"/>
              </w:rPr>
              <w:t>200</w:t>
            </w:r>
          </w:p>
        </w:tc>
        <w:tc>
          <w:tcPr>
            <w:tcW w:w="1482" w:type="dxa"/>
          </w:tcPr>
          <w:p w:rsidR="003B51E2" w:rsidRPr="00EB14AC" w:rsidRDefault="00C60A56" w:rsidP="009057A4">
            <w:pPr>
              <w:rPr>
                <w:sz w:val="20"/>
                <w:szCs w:val="20"/>
              </w:rPr>
            </w:pPr>
            <w:r>
              <w:rPr>
                <w:sz w:val="20"/>
                <w:szCs w:val="20"/>
              </w:rPr>
              <w:t>Continues</w:t>
            </w:r>
          </w:p>
        </w:tc>
        <w:tc>
          <w:tcPr>
            <w:tcW w:w="4766" w:type="dxa"/>
          </w:tcPr>
          <w:p w:rsidR="003B51E2" w:rsidRPr="00EB14AC" w:rsidRDefault="003B51E2" w:rsidP="009057A4">
            <w:pPr>
              <w:rPr>
                <w:sz w:val="20"/>
                <w:szCs w:val="20"/>
              </w:rPr>
            </w:pPr>
            <w:r w:rsidRPr="00EB14AC">
              <w:rPr>
                <w:sz w:val="20"/>
                <w:szCs w:val="20"/>
              </w:rPr>
              <w:t>Provides</w:t>
            </w:r>
            <w:r w:rsidR="00C30BF5">
              <w:rPr>
                <w:sz w:val="20"/>
                <w:szCs w:val="20"/>
              </w:rPr>
              <w:t xml:space="preserve"> a</w:t>
            </w:r>
            <w:r w:rsidRPr="00EB14AC">
              <w:rPr>
                <w:sz w:val="20"/>
                <w:szCs w:val="20"/>
              </w:rPr>
              <w:t xml:space="preserve"> leader during the school day to lead 1 to 1 Tu</w:t>
            </w:r>
            <w:r w:rsidR="00856E64">
              <w:rPr>
                <w:sz w:val="20"/>
                <w:szCs w:val="20"/>
              </w:rPr>
              <w:t>ition in mathematics</w:t>
            </w:r>
            <w:r w:rsidRPr="00EB14AC">
              <w:rPr>
                <w:sz w:val="20"/>
                <w:szCs w:val="20"/>
              </w:rPr>
              <w:t>. Target pupils are identified as those requiring extra support to reach their target level in the End of KS2 SATs. Work focuses on overcoming gaps in learning to help pupils make improved progress and to raise their standards of achievement.</w:t>
            </w:r>
          </w:p>
        </w:tc>
        <w:tc>
          <w:tcPr>
            <w:tcW w:w="2752" w:type="dxa"/>
          </w:tcPr>
          <w:p w:rsidR="00CD27AC" w:rsidRPr="00EB14AC" w:rsidRDefault="00CD27AC" w:rsidP="009057A4">
            <w:pPr>
              <w:rPr>
                <w:sz w:val="20"/>
                <w:szCs w:val="20"/>
              </w:rPr>
            </w:pPr>
            <w:r w:rsidRPr="00EB14AC">
              <w:rPr>
                <w:sz w:val="20"/>
                <w:szCs w:val="20"/>
              </w:rPr>
              <w:t>Analysis of data based on baseline and then progress made following intervention.</w:t>
            </w:r>
          </w:p>
        </w:tc>
        <w:tc>
          <w:tcPr>
            <w:tcW w:w="2180" w:type="dxa"/>
          </w:tcPr>
          <w:p w:rsidR="003B51E2" w:rsidRPr="00EB14AC" w:rsidRDefault="003B51E2" w:rsidP="009057A4">
            <w:pPr>
              <w:rPr>
                <w:sz w:val="20"/>
                <w:szCs w:val="20"/>
              </w:rPr>
            </w:pPr>
          </w:p>
        </w:tc>
      </w:tr>
      <w:tr w:rsidR="003872D7" w:rsidRPr="00EB14AC" w:rsidTr="00387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rsidR="003B51E2" w:rsidRPr="00EB14AC" w:rsidRDefault="003B51E2" w:rsidP="009057A4">
            <w:pPr>
              <w:rPr>
                <w:sz w:val="20"/>
                <w:szCs w:val="20"/>
              </w:rPr>
            </w:pPr>
            <w:r w:rsidRPr="00EB14AC">
              <w:rPr>
                <w:sz w:val="20"/>
                <w:szCs w:val="20"/>
              </w:rPr>
              <w:t xml:space="preserve">Attendance </w:t>
            </w:r>
            <w:r w:rsidR="00C30BF5">
              <w:rPr>
                <w:sz w:val="20"/>
                <w:szCs w:val="20"/>
              </w:rPr>
              <w:t>Monitoring</w:t>
            </w:r>
          </w:p>
        </w:tc>
        <w:tc>
          <w:tcPr>
            <w:tcW w:w="1175" w:type="dxa"/>
          </w:tcPr>
          <w:p w:rsidR="003B51E2" w:rsidRPr="00EB14AC" w:rsidRDefault="00EB0007"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£7,536</w:t>
            </w:r>
          </w:p>
        </w:tc>
        <w:tc>
          <w:tcPr>
            <w:tcW w:w="1482" w:type="dxa"/>
          </w:tcPr>
          <w:p w:rsidR="003B51E2" w:rsidRPr="00EB14AC" w:rsidRDefault="000F46D7"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Continues</w:t>
            </w:r>
            <w:r w:rsidR="00B32567">
              <w:rPr>
                <w:sz w:val="20"/>
                <w:szCs w:val="20"/>
              </w:rPr>
              <w:t xml:space="preserve"> but with additional time implication of Assistant Head</w:t>
            </w:r>
            <w:r w:rsidR="00C30BF5">
              <w:rPr>
                <w:sz w:val="20"/>
                <w:szCs w:val="20"/>
              </w:rPr>
              <w:t xml:space="preserve"> and cost of additional time from PWS</w:t>
            </w:r>
          </w:p>
        </w:tc>
        <w:tc>
          <w:tcPr>
            <w:tcW w:w="4766" w:type="dxa"/>
          </w:tcPr>
          <w:p w:rsidR="003B51E2" w:rsidRPr="00EB14AC" w:rsidRDefault="003B51E2"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Specific monitoring of Pupil Premium children.</w:t>
            </w:r>
          </w:p>
          <w:p w:rsidR="00D97919" w:rsidRDefault="00D97919"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Half termly prize for the class with the best overall attendance.</w:t>
            </w:r>
          </w:p>
          <w:p w:rsidR="00856E64" w:rsidRPr="00EB14AC" w:rsidRDefault="00856E64"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Half termly meetings with parents to discuss attendance and how this can be improved</w:t>
            </w:r>
          </w:p>
        </w:tc>
        <w:tc>
          <w:tcPr>
            <w:tcW w:w="2752" w:type="dxa"/>
          </w:tcPr>
          <w:p w:rsidR="003B51E2" w:rsidRPr="00EB14AC" w:rsidRDefault="00D97919"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Weekly tracking of attendance and interrogation of data.</w:t>
            </w:r>
          </w:p>
          <w:p w:rsidR="00D97919" w:rsidRDefault="00D97919"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Weekly check ins with target families.</w:t>
            </w:r>
          </w:p>
          <w:p w:rsidR="00B32567" w:rsidRDefault="00B32567"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Increased involvement from Assistant Headteacher to support families causing concern and meet</w:t>
            </w:r>
            <w:r w:rsidR="00C30BF5">
              <w:rPr>
                <w:sz w:val="20"/>
                <w:szCs w:val="20"/>
              </w:rPr>
              <w:t xml:space="preserve">ing </w:t>
            </w:r>
            <w:r>
              <w:rPr>
                <w:sz w:val="20"/>
                <w:szCs w:val="20"/>
              </w:rPr>
              <w:t>regularly with them to</w:t>
            </w:r>
            <w:r w:rsidR="00C30BF5">
              <w:rPr>
                <w:sz w:val="20"/>
                <w:szCs w:val="20"/>
              </w:rPr>
              <w:t xml:space="preserve"> address any </w:t>
            </w:r>
            <w:r w:rsidR="00C30BF5">
              <w:rPr>
                <w:sz w:val="20"/>
                <w:szCs w:val="20"/>
              </w:rPr>
              <w:lastRenderedPageBreak/>
              <w:t xml:space="preserve">barriers impacting on </w:t>
            </w:r>
            <w:r>
              <w:rPr>
                <w:sz w:val="20"/>
                <w:szCs w:val="20"/>
              </w:rPr>
              <w:t>attendance</w:t>
            </w:r>
          </w:p>
          <w:p w:rsidR="00856E64" w:rsidRPr="00EB14AC" w:rsidRDefault="00856E64" w:rsidP="009057A4">
            <w:pPr>
              <w:cnfStyle w:val="000000100000" w:firstRow="0" w:lastRow="0" w:firstColumn="0" w:lastColumn="0" w:oddVBand="0" w:evenVBand="0" w:oddHBand="1" w:evenHBand="0" w:firstRowFirstColumn="0" w:firstRowLastColumn="0" w:lastRowFirstColumn="0" w:lastRowLastColumn="0"/>
              <w:rPr>
                <w:sz w:val="20"/>
                <w:szCs w:val="20"/>
              </w:rPr>
            </w:pPr>
          </w:p>
          <w:p w:rsidR="00D97919" w:rsidRPr="00EB14AC" w:rsidRDefault="00D97919" w:rsidP="009057A4">
            <w:pPr>
              <w:cnfStyle w:val="000000100000" w:firstRow="0" w:lastRow="0" w:firstColumn="0" w:lastColumn="0" w:oddVBand="0" w:evenVBand="0" w:oddHBand="1" w:evenHBand="0" w:firstRowFirstColumn="0" w:firstRowLastColumn="0" w:lastRowFirstColumn="0" w:lastRowLastColumn="0"/>
              <w:rPr>
                <w:sz w:val="20"/>
                <w:szCs w:val="20"/>
              </w:rPr>
            </w:pPr>
          </w:p>
        </w:tc>
        <w:tc>
          <w:tcPr>
            <w:tcW w:w="2180" w:type="dxa"/>
          </w:tcPr>
          <w:p w:rsidR="003B51E2" w:rsidRPr="00EB14AC" w:rsidRDefault="003B51E2" w:rsidP="009057A4">
            <w:pPr>
              <w:cnfStyle w:val="000000100000" w:firstRow="0" w:lastRow="0" w:firstColumn="0" w:lastColumn="0" w:oddVBand="0" w:evenVBand="0" w:oddHBand="1" w:evenHBand="0" w:firstRowFirstColumn="0" w:firstRowLastColumn="0" w:lastRowFirstColumn="0" w:lastRowLastColumn="0"/>
              <w:rPr>
                <w:sz w:val="20"/>
                <w:szCs w:val="20"/>
              </w:rPr>
            </w:pPr>
          </w:p>
        </w:tc>
      </w:tr>
      <w:tr w:rsidR="00CD27AC" w:rsidRPr="00EB14AC" w:rsidTr="003872D7">
        <w:tc>
          <w:tcPr>
            <w:tcW w:w="1957" w:type="dxa"/>
          </w:tcPr>
          <w:p w:rsidR="00CD27AC" w:rsidRPr="00EB14AC" w:rsidRDefault="00627A55" w:rsidP="009057A4">
            <w:pPr>
              <w:cnfStyle w:val="001000000000" w:firstRow="0" w:lastRow="0" w:firstColumn="1" w:lastColumn="0" w:oddVBand="0" w:evenVBand="0" w:oddHBand="0" w:evenHBand="0" w:firstRowFirstColumn="0" w:firstRowLastColumn="0" w:lastRowFirstColumn="0" w:lastRowLastColumn="0"/>
              <w:rPr>
                <w:sz w:val="20"/>
                <w:szCs w:val="20"/>
              </w:rPr>
            </w:pPr>
            <w:proofErr w:type="spellStart"/>
            <w:r w:rsidRPr="00EB14AC">
              <w:rPr>
                <w:sz w:val="20"/>
                <w:szCs w:val="20"/>
              </w:rPr>
              <w:t>Tar</w:t>
            </w:r>
            <w:r w:rsidR="0053186A" w:rsidRPr="00EB14AC">
              <w:rPr>
                <w:sz w:val="20"/>
                <w:szCs w:val="20"/>
              </w:rPr>
              <w:t>getting</w:t>
            </w:r>
            <w:proofErr w:type="spellEnd"/>
            <w:r w:rsidR="0053186A" w:rsidRPr="00EB14AC">
              <w:rPr>
                <w:sz w:val="20"/>
                <w:szCs w:val="20"/>
              </w:rPr>
              <w:t xml:space="preserve"> phonics across the Y1 and Y2</w:t>
            </w:r>
            <w:r w:rsidRPr="00EB14AC">
              <w:rPr>
                <w:sz w:val="20"/>
                <w:szCs w:val="20"/>
              </w:rPr>
              <w:t xml:space="preserve"> to close the gap in standards and raise achievement</w:t>
            </w:r>
          </w:p>
        </w:tc>
        <w:tc>
          <w:tcPr>
            <w:tcW w:w="1175" w:type="dxa"/>
          </w:tcPr>
          <w:p w:rsidR="00CD27AC" w:rsidRPr="00EB14AC" w:rsidRDefault="00627A55" w:rsidP="009057A4">
            <w:pPr>
              <w:rPr>
                <w:sz w:val="20"/>
                <w:szCs w:val="20"/>
              </w:rPr>
            </w:pPr>
            <w:r w:rsidRPr="00EB14AC">
              <w:rPr>
                <w:sz w:val="20"/>
                <w:szCs w:val="20"/>
              </w:rPr>
              <w:t>£6000</w:t>
            </w:r>
          </w:p>
        </w:tc>
        <w:tc>
          <w:tcPr>
            <w:tcW w:w="1482" w:type="dxa"/>
          </w:tcPr>
          <w:p w:rsidR="00CD27AC" w:rsidRPr="00EB14AC" w:rsidRDefault="006918CD" w:rsidP="009057A4">
            <w:pPr>
              <w:rPr>
                <w:sz w:val="20"/>
                <w:szCs w:val="20"/>
              </w:rPr>
            </w:pPr>
            <w:r w:rsidRPr="00EB14AC">
              <w:rPr>
                <w:sz w:val="20"/>
                <w:szCs w:val="20"/>
              </w:rPr>
              <w:t>Continues</w:t>
            </w:r>
          </w:p>
        </w:tc>
        <w:tc>
          <w:tcPr>
            <w:tcW w:w="4766" w:type="dxa"/>
          </w:tcPr>
          <w:p w:rsidR="00CD27AC" w:rsidRPr="00EB14AC" w:rsidRDefault="00627A55" w:rsidP="009057A4">
            <w:pPr>
              <w:rPr>
                <w:sz w:val="20"/>
                <w:szCs w:val="20"/>
              </w:rPr>
            </w:pPr>
            <w:r w:rsidRPr="00EB14AC">
              <w:rPr>
                <w:sz w:val="20"/>
                <w:szCs w:val="20"/>
              </w:rPr>
              <w:t>Additional TA’s employed to deliver 1:1 phonics interventions to targeted children.</w:t>
            </w:r>
          </w:p>
        </w:tc>
        <w:tc>
          <w:tcPr>
            <w:tcW w:w="2752" w:type="dxa"/>
          </w:tcPr>
          <w:p w:rsidR="00CD27AC" w:rsidRPr="00EB14AC" w:rsidRDefault="006918CD" w:rsidP="009057A4">
            <w:pPr>
              <w:rPr>
                <w:sz w:val="20"/>
                <w:szCs w:val="20"/>
              </w:rPr>
            </w:pPr>
            <w:r w:rsidRPr="00EB14AC">
              <w:rPr>
                <w:sz w:val="20"/>
                <w:szCs w:val="20"/>
              </w:rPr>
              <w:t>Analysis of data based on baseline and then progress made following intervention.</w:t>
            </w:r>
          </w:p>
        </w:tc>
        <w:tc>
          <w:tcPr>
            <w:tcW w:w="2180" w:type="dxa"/>
          </w:tcPr>
          <w:p w:rsidR="008A4DAE" w:rsidRPr="00EB14AC" w:rsidRDefault="008A4DAE" w:rsidP="00C30BF5">
            <w:pPr>
              <w:rPr>
                <w:sz w:val="20"/>
                <w:szCs w:val="20"/>
              </w:rPr>
            </w:pPr>
          </w:p>
        </w:tc>
      </w:tr>
      <w:tr w:rsidR="003872D7" w:rsidRPr="00EB14AC" w:rsidTr="00387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rsidR="0053186A" w:rsidRPr="00EB14AC" w:rsidRDefault="0053186A" w:rsidP="009057A4">
            <w:pPr>
              <w:rPr>
                <w:sz w:val="20"/>
                <w:szCs w:val="20"/>
              </w:rPr>
            </w:pPr>
            <w:r w:rsidRPr="00EB14AC">
              <w:rPr>
                <w:sz w:val="20"/>
                <w:szCs w:val="20"/>
              </w:rPr>
              <w:t>Year Group Intervention Teaching Assistants</w:t>
            </w:r>
          </w:p>
        </w:tc>
        <w:tc>
          <w:tcPr>
            <w:tcW w:w="1175" w:type="dxa"/>
          </w:tcPr>
          <w:p w:rsidR="0053186A" w:rsidRPr="00EB14AC" w:rsidRDefault="00562322"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£28,000</w:t>
            </w:r>
          </w:p>
        </w:tc>
        <w:tc>
          <w:tcPr>
            <w:tcW w:w="1482" w:type="dxa"/>
          </w:tcPr>
          <w:p w:rsidR="0053186A" w:rsidRPr="00EB14AC" w:rsidRDefault="0053186A"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Continues</w:t>
            </w:r>
          </w:p>
        </w:tc>
        <w:tc>
          <w:tcPr>
            <w:tcW w:w="4766" w:type="dxa"/>
          </w:tcPr>
          <w:p w:rsidR="0053186A" w:rsidRPr="00EB14AC" w:rsidRDefault="0053186A"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Provides at least 8 hours per week for the teaching assistant in each year group to work with individuals on intervention strategies and providing additional support with academic achievement.</w:t>
            </w:r>
          </w:p>
        </w:tc>
        <w:tc>
          <w:tcPr>
            <w:tcW w:w="2752" w:type="dxa"/>
          </w:tcPr>
          <w:p w:rsidR="0053186A" w:rsidRPr="00EB14AC" w:rsidRDefault="0053186A"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Analysis of data based on baseline and then progress made following intervention.</w:t>
            </w:r>
          </w:p>
          <w:p w:rsidR="0053186A" w:rsidRPr="00EB14AC" w:rsidRDefault="0053186A"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Pupil Voice</w:t>
            </w:r>
          </w:p>
        </w:tc>
        <w:tc>
          <w:tcPr>
            <w:tcW w:w="2180" w:type="dxa"/>
          </w:tcPr>
          <w:p w:rsidR="0053186A" w:rsidRPr="00EB14AC" w:rsidRDefault="0053186A" w:rsidP="00C30BF5">
            <w:pPr>
              <w:cnfStyle w:val="000000100000" w:firstRow="0" w:lastRow="0" w:firstColumn="0" w:lastColumn="0" w:oddVBand="0" w:evenVBand="0" w:oddHBand="1" w:evenHBand="0" w:firstRowFirstColumn="0" w:firstRowLastColumn="0" w:lastRowFirstColumn="0" w:lastRowLastColumn="0"/>
              <w:rPr>
                <w:sz w:val="20"/>
                <w:szCs w:val="20"/>
              </w:rPr>
            </w:pPr>
          </w:p>
        </w:tc>
      </w:tr>
      <w:tr w:rsidR="003872D7" w:rsidRPr="00EB14AC" w:rsidTr="003872D7">
        <w:tc>
          <w:tcPr>
            <w:tcW w:w="1957" w:type="dxa"/>
          </w:tcPr>
          <w:p w:rsidR="0033569E" w:rsidRPr="00EB14AC" w:rsidRDefault="0033569E" w:rsidP="009057A4">
            <w:pPr>
              <w:cnfStyle w:val="001000000000" w:firstRow="0" w:lastRow="0" w:firstColumn="1" w:lastColumn="0" w:oddVBand="0" w:evenVBand="0" w:oddHBand="0" w:evenHBand="0" w:firstRowFirstColumn="0" w:firstRowLastColumn="0" w:lastRowFirstColumn="0" w:lastRowLastColumn="0"/>
              <w:rPr>
                <w:sz w:val="20"/>
                <w:szCs w:val="20"/>
              </w:rPr>
            </w:pPr>
            <w:r w:rsidRPr="00EB14AC">
              <w:rPr>
                <w:sz w:val="20"/>
                <w:szCs w:val="20"/>
              </w:rPr>
              <w:t>After School Club and Holiday C</w:t>
            </w:r>
            <w:r w:rsidR="008A4DAE">
              <w:rPr>
                <w:sz w:val="20"/>
                <w:szCs w:val="20"/>
              </w:rPr>
              <w:t>l</w:t>
            </w:r>
            <w:r w:rsidRPr="00EB14AC">
              <w:rPr>
                <w:sz w:val="20"/>
                <w:szCs w:val="20"/>
              </w:rPr>
              <w:t>ub for Vulnerable Children</w:t>
            </w:r>
          </w:p>
        </w:tc>
        <w:tc>
          <w:tcPr>
            <w:tcW w:w="1175" w:type="dxa"/>
          </w:tcPr>
          <w:p w:rsidR="0033569E" w:rsidRPr="00EB14AC" w:rsidRDefault="0033569E" w:rsidP="009057A4">
            <w:pPr>
              <w:rPr>
                <w:sz w:val="20"/>
                <w:szCs w:val="20"/>
              </w:rPr>
            </w:pPr>
            <w:r w:rsidRPr="00EB14AC">
              <w:rPr>
                <w:sz w:val="20"/>
                <w:szCs w:val="20"/>
              </w:rPr>
              <w:t>£2000</w:t>
            </w:r>
          </w:p>
        </w:tc>
        <w:tc>
          <w:tcPr>
            <w:tcW w:w="1482" w:type="dxa"/>
          </w:tcPr>
          <w:p w:rsidR="0033569E" w:rsidRPr="00EB14AC" w:rsidRDefault="0033569E" w:rsidP="009057A4">
            <w:pPr>
              <w:rPr>
                <w:sz w:val="20"/>
                <w:szCs w:val="20"/>
              </w:rPr>
            </w:pPr>
            <w:r w:rsidRPr="00EB14AC">
              <w:rPr>
                <w:sz w:val="20"/>
                <w:szCs w:val="20"/>
              </w:rPr>
              <w:t>Continues</w:t>
            </w:r>
          </w:p>
        </w:tc>
        <w:tc>
          <w:tcPr>
            <w:tcW w:w="4766" w:type="dxa"/>
          </w:tcPr>
          <w:p w:rsidR="0033569E" w:rsidRPr="00EB14AC" w:rsidRDefault="0033569E" w:rsidP="009057A4">
            <w:pPr>
              <w:rPr>
                <w:sz w:val="20"/>
                <w:szCs w:val="20"/>
              </w:rPr>
            </w:pPr>
            <w:r w:rsidRPr="00EB14AC">
              <w:rPr>
                <w:sz w:val="20"/>
                <w:szCs w:val="20"/>
              </w:rPr>
              <w:t>After school club and holiday club provision provided for vulnerable families.</w:t>
            </w:r>
          </w:p>
        </w:tc>
        <w:tc>
          <w:tcPr>
            <w:tcW w:w="2752" w:type="dxa"/>
          </w:tcPr>
          <w:p w:rsidR="0033569E" w:rsidRPr="00EB14AC" w:rsidRDefault="0033569E" w:rsidP="0033569E">
            <w:pPr>
              <w:rPr>
                <w:sz w:val="20"/>
                <w:szCs w:val="20"/>
              </w:rPr>
            </w:pPr>
            <w:r w:rsidRPr="00EB14AC">
              <w:rPr>
                <w:sz w:val="20"/>
                <w:szCs w:val="20"/>
              </w:rPr>
              <w:t>Support for vulnerable families as recorded in Professional and Family Meetings.</w:t>
            </w:r>
          </w:p>
        </w:tc>
        <w:tc>
          <w:tcPr>
            <w:tcW w:w="2180" w:type="dxa"/>
          </w:tcPr>
          <w:p w:rsidR="008A4DAE" w:rsidRPr="00EB14AC" w:rsidRDefault="008A4DAE" w:rsidP="009057A4">
            <w:pPr>
              <w:rPr>
                <w:sz w:val="20"/>
                <w:szCs w:val="20"/>
              </w:rPr>
            </w:pPr>
            <w:r>
              <w:rPr>
                <w:sz w:val="20"/>
                <w:szCs w:val="20"/>
              </w:rPr>
              <w:t xml:space="preserve"> </w:t>
            </w:r>
          </w:p>
        </w:tc>
      </w:tr>
      <w:tr w:rsidR="003872D7" w:rsidRPr="00EB14AC" w:rsidTr="003872D7">
        <w:trPr>
          <w:cnfStyle w:val="000000100000" w:firstRow="0" w:lastRow="0" w:firstColumn="0" w:lastColumn="0" w:oddVBand="0" w:evenVBand="0" w:oddHBand="1" w:evenHBand="0" w:firstRowFirstColumn="0" w:firstRowLastColumn="0" w:lastRowFirstColumn="0" w:lastRowLastColumn="0"/>
          <w:trHeight w:val="1770"/>
        </w:trPr>
        <w:tc>
          <w:tcPr>
            <w:cnfStyle w:val="001000000000" w:firstRow="0" w:lastRow="0" w:firstColumn="1" w:lastColumn="0" w:oddVBand="0" w:evenVBand="0" w:oddHBand="0" w:evenHBand="0" w:firstRowFirstColumn="0" w:firstRowLastColumn="0" w:lastRowFirstColumn="0" w:lastRowLastColumn="0"/>
            <w:tcW w:w="1957" w:type="dxa"/>
          </w:tcPr>
          <w:p w:rsidR="00C403AE" w:rsidRPr="00EB14AC" w:rsidRDefault="00C403AE" w:rsidP="00C403AE">
            <w:pPr>
              <w:autoSpaceDE w:val="0"/>
              <w:autoSpaceDN w:val="0"/>
              <w:adjustRightInd w:val="0"/>
              <w:rPr>
                <w:rFonts w:cs="ArialMT"/>
                <w:sz w:val="20"/>
                <w:szCs w:val="20"/>
              </w:rPr>
            </w:pPr>
            <w:r w:rsidRPr="00EB14AC">
              <w:rPr>
                <w:rFonts w:cs="ArialMT"/>
                <w:sz w:val="20"/>
                <w:szCs w:val="20"/>
              </w:rPr>
              <w:t>Address GAP in</w:t>
            </w:r>
          </w:p>
          <w:p w:rsidR="00C403AE" w:rsidRPr="00EB14AC" w:rsidRDefault="00C403AE" w:rsidP="00C403AE">
            <w:pPr>
              <w:autoSpaceDE w:val="0"/>
              <w:autoSpaceDN w:val="0"/>
              <w:adjustRightInd w:val="0"/>
              <w:rPr>
                <w:rFonts w:cs="ArialMT"/>
                <w:sz w:val="20"/>
                <w:szCs w:val="20"/>
              </w:rPr>
            </w:pPr>
            <w:r w:rsidRPr="00EB14AC">
              <w:rPr>
                <w:rFonts w:cs="ArialMT"/>
                <w:sz w:val="20"/>
                <w:szCs w:val="20"/>
              </w:rPr>
              <w:t>Pupil Premium GLD</w:t>
            </w:r>
          </w:p>
          <w:p w:rsidR="000F46D7" w:rsidRPr="00EB14AC" w:rsidRDefault="00C403AE" w:rsidP="00C403AE">
            <w:pPr>
              <w:rPr>
                <w:sz w:val="20"/>
                <w:szCs w:val="20"/>
              </w:rPr>
            </w:pPr>
            <w:r w:rsidRPr="00EB14AC">
              <w:rPr>
                <w:rFonts w:cs="ArialMT"/>
                <w:sz w:val="20"/>
                <w:szCs w:val="20"/>
              </w:rPr>
              <w:t>attainment within EYFS</w:t>
            </w:r>
          </w:p>
        </w:tc>
        <w:tc>
          <w:tcPr>
            <w:tcW w:w="1175" w:type="dxa"/>
          </w:tcPr>
          <w:p w:rsidR="000F46D7" w:rsidRPr="00EB14AC" w:rsidRDefault="00EB0007"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£10,500</w:t>
            </w:r>
          </w:p>
        </w:tc>
        <w:tc>
          <w:tcPr>
            <w:tcW w:w="1482" w:type="dxa"/>
          </w:tcPr>
          <w:p w:rsidR="000F46D7" w:rsidRPr="00EB14AC" w:rsidRDefault="00EB0007"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Continuing but with an additional staff member </w:t>
            </w:r>
            <w:r w:rsidR="002D15D3">
              <w:rPr>
                <w:sz w:val="20"/>
                <w:szCs w:val="20"/>
              </w:rPr>
              <w:t>in Reception for a proportion of the week</w:t>
            </w:r>
            <w:r w:rsidR="00C30BF5">
              <w:rPr>
                <w:sz w:val="20"/>
                <w:szCs w:val="20"/>
              </w:rPr>
              <w:t xml:space="preserve"> to specifically focus on language development.</w:t>
            </w:r>
          </w:p>
        </w:tc>
        <w:tc>
          <w:tcPr>
            <w:tcW w:w="4766" w:type="dxa"/>
          </w:tcPr>
          <w:p w:rsidR="000F46D7" w:rsidRDefault="00C403AE" w:rsidP="000F4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MT"/>
                <w:sz w:val="20"/>
                <w:szCs w:val="20"/>
              </w:rPr>
            </w:pPr>
            <w:r w:rsidRPr="00EB14AC">
              <w:rPr>
                <w:rFonts w:cs="ArialMT"/>
                <w:sz w:val="20"/>
                <w:szCs w:val="20"/>
              </w:rPr>
              <w:t xml:space="preserve">Strategic monitoring of these children (taking account of on-entry data) to address gap between PP and </w:t>
            </w:r>
            <w:proofErr w:type="gramStart"/>
            <w:r w:rsidRPr="00EB14AC">
              <w:rPr>
                <w:rFonts w:cs="ArialMT"/>
                <w:sz w:val="20"/>
                <w:szCs w:val="20"/>
              </w:rPr>
              <w:t>non PP</w:t>
            </w:r>
            <w:proofErr w:type="gramEnd"/>
            <w:r w:rsidRPr="00EB14AC">
              <w:rPr>
                <w:rFonts w:cs="ArialMT"/>
                <w:sz w:val="20"/>
                <w:szCs w:val="20"/>
              </w:rPr>
              <w:t xml:space="preserve"> children.</w:t>
            </w:r>
          </w:p>
          <w:p w:rsidR="00F9669E" w:rsidRDefault="00F9669E" w:rsidP="000F4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MT"/>
                <w:sz w:val="20"/>
                <w:szCs w:val="20"/>
              </w:rPr>
            </w:pPr>
            <w:r>
              <w:rPr>
                <w:rFonts w:cs="ArialMT"/>
                <w:sz w:val="20"/>
                <w:szCs w:val="20"/>
              </w:rPr>
              <w:t>Intervention activities delivered by experienced leader to facilitate maximum progress for these children.</w:t>
            </w:r>
          </w:p>
          <w:p w:rsidR="00B32567" w:rsidRPr="002D15D3" w:rsidRDefault="00B32567" w:rsidP="000F4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MT"/>
                <w:sz w:val="20"/>
                <w:szCs w:val="20"/>
              </w:rPr>
            </w:pPr>
            <w:r w:rsidRPr="002D15D3">
              <w:rPr>
                <w:rFonts w:cs="ArialMT"/>
                <w:sz w:val="20"/>
                <w:szCs w:val="20"/>
              </w:rPr>
              <w:t>Additional staff member in place each morning to allow for smaller groupings</w:t>
            </w:r>
          </w:p>
        </w:tc>
        <w:tc>
          <w:tcPr>
            <w:tcW w:w="2752" w:type="dxa"/>
          </w:tcPr>
          <w:p w:rsidR="00C403AE" w:rsidRPr="00EB14AC" w:rsidRDefault="00C403AE" w:rsidP="00C403AE">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 xml:space="preserve">Analysis of data based on baseline and then progress made following intervention. </w:t>
            </w:r>
          </w:p>
          <w:p w:rsidR="000F46D7" w:rsidRPr="00EB14AC" w:rsidRDefault="000F46D7" w:rsidP="0033569E">
            <w:pPr>
              <w:cnfStyle w:val="000000100000" w:firstRow="0" w:lastRow="0" w:firstColumn="0" w:lastColumn="0" w:oddVBand="0" w:evenVBand="0" w:oddHBand="1" w:evenHBand="0" w:firstRowFirstColumn="0" w:firstRowLastColumn="0" w:lastRowFirstColumn="0" w:lastRowLastColumn="0"/>
              <w:rPr>
                <w:sz w:val="20"/>
                <w:szCs w:val="20"/>
              </w:rPr>
            </w:pPr>
          </w:p>
        </w:tc>
        <w:tc>
          <w:tcPr>
            <w:tcW w:w="2180" w:type="dxa"/>
          </w:tcPr>
          <w:p w:rsidR="000F46D7" w:rsidRPr="00EB14AC" w:rsidRDefault="000F46D7" w:rsidP="009057A4">
            <w:pPr>
              <w:cnfStyle w:val="000000100000" w:firstRow="0" w:lastRow="0" w:firstColumn="0" w:lastColumn="0" w:oddVBand="0" w:evenVBand="0" w:oddHBand="1" w:evenHBand="0" w:firstRowFirstColumn="0" w:firstRowLastColumn="0" w:lastRowFirstColumn="0" w:lastRowLastColumn="0"/>
              <w:rPr>
                <w:sz w:val="20"/>
                <w:szCs w:val="20"/>
              </w:rPr>
            </w:pPr>
          </w:p>
        </w:tc>
      </w:tr>
      <w:tr w:rsidR="003872D7" w:rsidRPr="00EB14AC" w:rsidTr="003872D7">
        <w:trPr>
          <w:trHeight w:val="1770"/>
        </w:trPr>
        <w:tc>
          <w:tcPr>
            <w:tcW w:w="1957" w:type="dxa"/>
          </w:tcPr>
          <w:p w:rsidR="001E4031" w:rsidRDefault="001E4031" w:rsidP="00EB14AC">
            <w:pPr>
              <w:pStyle w:val="Default"/>
              <w:cnfStyle w:val="001000000000" w:firstRow="0" w:lastRow="0" w:firstColumn="1"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1:1 targeted reading support</w:t>
            </w:r>
          </w:p>
        </w:tc>
        <w:tc>
          <w:tcPr>
            <w:tcW w:w="1175" w:type="dxa"/>
          </w:tcPr>
          <w:p w:rsidR="001E4031" w:rsidRPr="0039518A" w:rsidRDefault="001E4031" w:rsidP="009057A4">
            <w:pPr>
              <w:rPr>
                <w:color w:val="000000" w:themeColor="text1"/>
                <w:sz w:val="20"/>
                <w:szCs w:val="20"/>
              </w:rPr>
            </w:pPr>
            <w:r w:rsidRPr="0039518A">
              <w:rPr>
                <w:color w:val="000000" w:themeColor="text1"/>
                <w:sz w:val="20"/>
                <w:szCs w:val="20"/>
              </w:rPr>
              <w:t>£1, 556</w:t>
            </w:r>
          </w:p>
        </w:tc>
        <w:tc>
          <w:tcPr>
            <w:tcW w:w="1482" w:type="dxa"/>
          </w:tcPr>
          <w:p w:rsidR="001E4031" w:rsidRDefault="0021786E" w:rsidP="009057A4">
            <w:pPr>
              <w:rPr>
                <w:sz w:val="20"/>
                <w:szCs w:val="20"/>
              </w:rPr>
            </w:pPr>
            <w:r>
              <w:rPr>
                <w:sz w:val="20"/>
                <w:szCs w:val="20"/>
              </w:rPr>
              <w:t>Continues</w:t>
            </w:r>
          </w:p>
        </w:tc>
        <w:tc>
          <w:tcPr>
            <w:tcW w:w="4766" w:type="dxa"/>
          </w:tcPr>
          <w:p w:rsidR="001E4031" w:rsidRDefault="001E4031" w:rsidP="00EB14AC">
            <w:pPr>
              <w:autoSpaceDE w:val="0"/>
              <w:autoSpaceDN w:val="0"/>
              <w:adjustRightInd w:val="0"/>
              <w:rPr>
                <w:rFonts w:cs="ArialMT"/>
                <w:sz w:val="20"/>
                <w:szCs w:val="20"/>
              </w:rPr>
            </w:pPr>
            <w:r>
              <w:rPr>
                <w:rFonts w:cs="ArialMT"/>
                <w:sz w:val="20"/>
                <w:szCs w:val="20"/>
              </w:rPr>
              <w:t>1:1 reading intervention for Y6 children delivered by a highly experienced and qualified member of staff</w:t>
            </w:r>
            <w:r w:rsidR="00856E64">
              <w:rPr>
                <w:rFonts w:cs="ArialMT"/>
                <w:sz w:val="20"/>
                <w:szCs w:val="20"/>
              </w:rPr>
              <w:t xml:space="preserve"> (HLTA)</w:t>
            </w:r>
          </w:p>
        </w:tc>
        <w:tc>
          <w:tcPr>
            <w:tcW w:w="2752" w:type="dxa"/>
          </w:tcPr>
          <w:p w:rsidR="001E4031" w:rsidRPr="00EB14AC" w:rsidRDefault="001E4031" w:rsidP="001E4031">
            <w:pPr>
              <w:rPr>
                <w:sz w:val="20"/>
                <w:szCs w:val="20"/>
              </w:rPr>
            </w:pPr>
            <w:r w:rsidRPr="00EB14AC">
              <w:rPr>
                <w:sz w:val="20"/>
                <w:szCs w:val="20"/>
              </w:rPr>
              <w:t xml:space="preserve">Analysis of data based on baseline and then progress made following intervention. </w:t>
            </w:r>
          </w:p>
          <w:p w:rsidR="001E4031" w:rsidRPr="00EB14AC" w:rsidRDefault="001E4031" w:rsidP="001E4031">
            <w:pPr>
              <w:rPr>
                <w:sz w:val="20"/>
                <w:szCs w:val="20"/>
              </w:rPr>
            </w:pPr>
          </w:p>
        </w:tc>
        <w:tc>
          <w:tcPr>
            <w:tcW w:w="2180" w:type="dxa"/>
          </w:tcPr>
          <w:p w:rsidR="001E4031" w:rsidRPr="00EB14AC" w:rsidRDefault="001E4031" w:rsidP="009057A4">
            <w:pPr>
              <w:rPr>
                <w:sz w:val="20"/>
                <w:szCs w:val="20"/>
              </w:rPr>
            </w:pPr>
          </w:p>
        </w:tc>
      </w:tr>
      <w:tr w:rsidR="003872D7" w:rsidRPr="00EB14AC" w:rsidTr="003872D7">
        <w:trPr>
          <w:cnfStyle w:val="000000100000" w:firstRow="0" w:lastRow="0" w:firstColumn="0" w:lastColumn="0" w:oddVBand="0" w:evenVBand="0" w:oddHBand="1" w:evenHBand="0" w:firstRowFirstColumn="0" w:firstRowLastColumn="0" w:lastRowFirstColumn="0" w:lastRowLastColumn="0"/>
          <w:trHeight w:val="1770"/>
        </w:trPr>
        <w:tc>
          <w:tcPr>
            <w:cnfStyle w:val="001000000000" w:firstRow="0" w:lastRow="0" w:firstColumn="1" w:lastColumn="0" w:oddVBand="0" w:evenVBand="0" w:oddHBand="0" w:evenHBand="0" w:firstRowFirstColumn="0" w:firstRowLastColumn="0" w:lastRowFirstColumn="0" w:lastRowLastColumn="0"/>
            <w:tcW w:w="1957" w:type="dxa"/>
          </w:tcPr>
          <w:p w:rsidR="00A3411F" w:rsidRPr="00CE611E" w:rsidRDefault="00856E64" w:rsidP="00856E64">
            <w:pPr>
              <w:pStyle w:val="Default"/>
              <w:rPr>
                <w:rFonts w:asciiTheme="minorHAnsi" w:hAnsiTheme="minorHAnsi"/>
                <w:sz w:val="20"/>
                <w:szCs w:val="20"/>
              </w:rPr>
            </w:pPr>
            <w:r w:rsidRPr="00CE611E">
              <w:rPr>
                <w:rFonts w:asciiTheme="minorHAnsi" w:hAnsiTheme="minorHAnsi"/>
                <w:sz w:val="20"/>
                <w:szCs w:val="20"/>
              </w:rPr>
              <w:lastRenderedPageBreak/>
              <w:t xml:space="preserve">Increasing communication and vocabulary </w:t>
            </w:r>
            <w:r w:rsidR="0021786E" w:rsidRPr="00CE611E">
              <w:rPr>
                <w:rFonts w:asciiTheme="minorHAnsi" w:hAnsiTheme="minorHAnsi"/>
                <w:sz w:val="20"/>
                <w:szCs w:val="20"/>
              </w:rPr>
              <w:t xml:space="preserve">skills in </w:t>
            </w:r>
            <w:r w:rsidRPr="00CE611E">
              <w:rPr>
                <w:rFonts w:asciiTheme="minorHAnsi" w:hAnsiTheme="minorHAnsi"/>
                <w:sz w:val="20"/>
                <w:szCs w:val="20"/>
              </w:rPr>
              <w:t xml:space="preserve">targeted </w:t>
            </w:r>
            <w:r w:rsidR="00C30BF5" w:rsidRPr="00CE611E">
              <w:rPr>
                <w:rFonts w:asciiTheme="minorHAnsi" w:hAnsiTheme="minorHAnsi"/>
                <w:sz w:val="20"/>
                <w:szCs w:val="20"/>
              </w:rPr>
              <w:t xml:space="preserve">Reception &amp; </w:t>
            </w:r>
            <w:r w:rsidRPr="00CE611E">
              <w:rPr>
                <w:rFonts w:asciiTheme="minorHAnsi" w:hAnsiTheme="minorHAnsi"/>
                <w:sz w:val="20"/>
                <w:szCs w:val="20"/>
              </w:rPr>
              <w:t>Y1 children</w:t>
            </w:r>
          </w:p>
        </w:tc>
        <w:tc>
          <w:tcPr>
            <w:tcW w:w="1175" w:type="dxa"/>
          </w:tcPr>
          <w:p w:rsidR="00A3411F" w:rsidRPr="0039518A" w:rsidRDefault="0021786E" w:rsidP="009057A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39518A">
              <w:rPr>
                <w:color w:val="000000" w:themeColor="text1"/>
                <w:sz w:val="20"/>
                <w:szCs w:val="20"/>
              </w:rPr>
              <w:t>£7, 200</w:t>
            </w:r>
            <w:r w:rsidR="00856E64">
              <w:rPr>
                <w:color w:val="000000" w:themeColor="text1"/>
                <w:sz w:val="20"/>
                <w:szCs w:val="20"/>
              </w:rPr>
              <w:t xml:space="preserve"> to include training, resources and also HLTA </w:t>
            </w:r>
            <w:r w:rsidR="00C30BF5">
              <w:rPr>
                <w:color w:val="000000" w:themeColor="text1"/>
                <w:sz w:val="20"/>
                <w:szCs w:val="20"/>
              </w:rPr>
              <w:t xml:space="preserve">&amp; T/TA </w:t>
            </w:r>
            <w:r w:rsidR="00856E64">
              <w:rPr>
                <w:color w:val="000000" w:themeColor="text1"/>
                <w:sz w:val="20"/>
                <w:szCs w:val="20"/>
              </w:rPr>
              <w:t>time in delivering the programme</w:t>
            </w:r>
          </w:p>
        </w:tc>
        <w:tc>
          <w:tcPr>
            <w:tcW w:w="1482" w:type="dxa"/>
          </w:tcPr>
          <w:p w:rsidR="00A3411F" w:rsidRDefault="00C30BF5"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Continuing but with Reception now also a target group.</w:t>
            </w:r>
          </w:p>
        </w:tc>
        <w:tc>
          <w:tcPr>
            <w:tcW w:w="4766" w:type="dxa"/>
          </w:tcPr>
          <w:p w:rsidR="00A3411F" w:rsidRDefault="00856E64" w:rsidP="00EB1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MT"/>
                <w:sz w:val="20"/>
                <w:szCs w:val="20"/>
              </w:rPr>
            </w:pPr>
            <w:r>
              <w:rPr>
                <w:rFonts w:cs="ArialMT"/>
                <w:sz w:val="20"/>
                <w:szCs w:val="20"/>
              </w:rPr>
              <w:t>Talk Boost</w:t>
            </w:r>
            <w:r w:rsidR="0021786E">
              <w:rPr>
                <w:rFonts w:cs="ArialMT"/>
                <w:sz w:val="20"/>
                <w:szCs w:val="20"/>
              </w:rPr>
              <w:t xml:space="preserve"> project delivered by </w:t>
            </w:r>
            <w:r>
              <w:rPr>
                <w:rFonts w:cs="ArialMT"/>
                <w:sz w:val="20"/>
                <w:szCs w:val="20"/>
              </w:rPr>
              <w:t>SEN HL</w:t>
            </w:r>
            <w:r w:rsidR="0021786E">
              <w:rPr>
                <w:rFonts w:cs="ArialMT"/>
                <w:sz w:val="20"/>
                <w:szCs w:val="20"/>
              </w:rPr>
              <w:t>TA</w:t>
            </w:r>
            <w:r w:rsidR="00C30BF5">
              <w:rPr>
                <w:rFonts w:cs="ArialMT"/>
                <w:sz w:val="20"/>
                <w:szCs w:val="20"/>
              </w:rPr>
              <w:t xml:space="preserve">, Class TA (Reception) with </w:t>
            </w:r>
            <w:r w:rsidR="0021786E">
              <w:rPr>
                <w:rFonts w:cs="ArialMT"/>
                <w:sz w:val="20"/>
                <w:szCs w:val="20"/>
              </w:rPr>
              <w:t>AHT oversight</w:t>
            </w:r>
          </w:p>
        </w:tc>
        <w:tc>
          <w:tcPr>
            <w:tcW w:w="2752" w:type="dxa"/>
          </w:tcPr>
          <w:p w:rsidR="00A3411F" w:rsidRDefault="00856E64" w:rsidP="001E40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Training received last academic year and children specifically selected for this intervention based on outcome of needs assessment through Talk Boost programme</w:t>
            </w:r>
            <w:r w:rsidR="0021786E">
              <w:rPr>
                <w:sz w:val="20"/>
                <w:szCs w:val="20"/>
              </w:rPr>
              <w:t>.</w:t>
            </w:r>
          </w:p>
          <w:p w:rsidR="00C30BF5" w:rsidRPr="00EB14AC" w:rsidRDefault="00C30BF5" w:rsidP="001E40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All EY trained in intervention</w:t>
            </w:r>
          </w:p>
        </w:tc>
        <w:tc>
          <w:tcPr>
            <w:tcW w:w="2180" w:type="dxa"/>
          </w:tcPr>
          <w:p w:rsidR="008A4DAE" w:rsidRPr="00EB14AC" w:rsidRDefault="008A4DAE" w:rsidP="009057A4">
            <w:pPr>
              <w:cnfStyle w:val="000000100000" w:firstRow="0" w:lastRow="0" w:firstColumn="0" w:lastColumn="0" w:oddVBand="0" w:evenVBand="0" w:oddHBand="1" w:evenHBand="0" w:firstRowFirstColumn="0" w:firstRowLastColumn="0" w:lastRowFirstColumn="0" w:lastRowLastColumn="0"/>
              <w:rPr>
                <w:sz w:val="20"/>
                <w:szCs w:val="20"/>
              </w:rPr>
            </w:pPr>
          </w:p>
        </w:tc>
      </w:tr>
      <w:tr w:rsidR="003872D7" w:rsidRPr="00EB14AC" w:rsidTr="003872D7">
        <w:trPr>
          <w:trHeight w:val="1770"/>
        </w:trPr>
        <w:tc>
          <w:tcPr>
            <w:cnfStyle w:val="001000000000" w:firstRow="0" w:lastRow="0" w:firstColumn="1" w:lastColumn="0" w:oddVBand="0" w:evenVBand="0" w:oddHBand="0" w:evenHBand="0" w:firstRowFirstColumn="0" w:firstRowLastColumn="0" w:lastRowFirstColumn="0" w:lastRowLastColumn="0"/>
            <w:tcW w:w="1957" w:type="dxa"/>
          </w:tcPr>
          <w:p w:rsidR="00856E64" w:rsidRPr="00CE611E" w:rsidRDefault="00856E64" w:rsidP="00EB14AC">
            <w:pPr>
              <w:pStyle w:val="Default"/>
              <w:rPr>
                <w:rFonts w:asciiTheme="minorHAnsi" w:hAnsiTheme="minorHAnsi"/>
                <w:sz w:val="20"/>
                <w:szCs w:val="20"/>
              </w:rPr>
            </w:pPr>
            <w:r w:rsidRPr="00CE611E">
              <w:rPr>
                <w:rFonts w:asciiTheme="minorHAnsi" w:hAnsiTheme="minorHAnsi"/>
                <w:sz w:val="20"/>
                <w:szCs w:val="20"/>
              </w:rPr>
              <w:t>Experiences provided to improve language, imagination and communication.</w:t>
            </w:r>
          </w:p>
        </w:tc>
        <w:tc>
          <w:tcPr>
            <w:tcW w:w="1175" w:type="dxa"/>
          </w:tcPr>
          <w:p w:rsidR="00856E64" w:rsidRPr="0039518A" w:rsidRDefault="00FD7E96" w:rsidP="009057A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£8,000</w:t>
            </w:r>
          </w:p>
        </w:tc>
        <w:tc>
          <w:tcPr>
            <w:tcW w:w="1482" w:type="dxa"/>
          </w:tcPr>
          <w:p w:rsidR="00856E64" w:rsidRDefault="00856E64"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Continuing but with money now allocated from PP Budget</w:t>
            </w:r>
          </w:p>
        </w:tc>
        <w:tc>
          <w:tcPr>
            <w:tcW w:w="4766" w:type="dxa"/>
          </w:tcPr>
          <w:p w:rsidR="00856E64" w:rsidRPr="00856E64" w:rsidRDefault="00856E64" w:rsidP="00EB14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MT"/>
                <w:sz w:val="20"/>
                <w:szCs w:val="20"/>
              </w:rPr>
            </w:pPr>
            <w:r w:rsidRPr="00856E64">
              <w:rPr>
                <w:sz w:val="20"/>
                <w:szCs w:val="20"/>
              </w:rPr>
              <w:t>Visits and Visitors plans for the academic year across school in planning overviews. Funding supported – minibus, Local attraction passes, subsidised visits and release for teacher to carry out Forest school sessions</w:t>
            </w:r>
          </w:p>
        </w:tc>
        <w:tc>
          <w:tcPr>
            <w:tcW w:w="2752" w:type="dxa"/>
          </w:tcPr>
          <w:p w:rsidR="00856E64" w:rsidRPr="00FD7E96" w:rsidRDefault="00856E64" w:rsidP="001E4031">
            <w:pPr>
              <w:cnfStyle w:val="000000000000" w:firstRow="0" w:lastRow="0" w:firstColumn="0" w:lastColumn="0" w:oddVBand="0" w:evenVBand="0" w:oddHBand="0" w:evenHBand="0" w:firstRowFirstColumn="0" w:firstRowLastColumn="0" w:lastRowFirstColumn="0" w:lastRowLastColumn="0"/>
              <w:rPr>
                <w:sz w:val="20"/>
                <w:szCs w:val="20"/>
              </w:rPr>
            </w:pPr>
            <w:r w:rsidRPr="00FD7E96">
              <w:rPr>
                <w:sz w:val="20"/>
                <w:szCs w:val="20"/>
              </w:rPr>
              <w:t>Educational Visits Coordinator monitoring, Visit have lesson plans and evaluations and have to be integral to year group curriculum</w:t>
            </w:r>
            <w:r w:rsidR="00FD7E96" w:rsidRPr="00FD7E96">
              <w:rPr>
                <w:sz w:val="20"/>
                <w:szCs w:val="20"/>
              </w:rPr>
              <w:t>. Each visit reviewed.</w:t>
            </w:r>
          </w:p>
          <w:p w:rsidR="00FD7E96" w:rsidRPr="00D479A0" w:rsidRDefault="00FD7E96" w:rsidP="001E4031">
            <w:pPr>
              <w:cnfStyle w:val="000000000000" w:firstRow="0" w:lastRow="0" w:firstColumn="0" w:lastColumn="0" w:oddVBand="0" w:evenVBand="0" w:oddHBand="0" w:evenHBand="0" w:firstRowFirstColumn="0" w:firstRowLastColumn="0" w:lastRowFirstColumn="0" w:lastRowLastColumn="0"/>
              <w:rPr>
                <w:rFonts w:ascii="Calibri Light" w:hAnsi="Calibri Light" w:cs="Helvetica"/>
                <w:color w:val="2B3A42"/>
                <w:sz w:val="20"/>
                <w:szCs w:val="20"/>
                <w:shd w:val="clear" w:color="auto" w:fill="FFFFFF"/>
              </w:rPr>
            </w:pPr>
          </w:p>
        </w:tc>
        <w:tc>
          <w:tcPr>
            <w:tcW w:w="2180" w:type="dxa"/>
          </w:tcPr>
          <w:p w:rsidR="00856E64" w:rsidRPr="00EB14AC" w:rsidRDefault="00856E64" w:rsidP="009057A4">
            <w:pPr>
              <w:cnfStyle w:val="000000000000" w:firstRow="0" w:lastRow="0" w:firstColumn="0" w:lastColumn="0" w:oddVBand="0" w:evenVBand="0" w:oddHBand="0" w:evenHBand="0" w:firstRowFirstColumn="0" w:firstRowLastColumn="0" w:lastRowFirstColumn="0" w:lastRowLastColumn="0"/>
              <w:rPr>
                <w:sz w:val="20"/>
                <w:szCs w:val="20"/>
              </w:rPr>
            </w:pPr>
          </w:p>
        </w:tc>
      </w:tr>
      <w:tr w:rsidR="00EA0FBF" w:rsidRPr="00EB14AC" w:rsidTr="003872D7">
        <w:trPr>
          <w:cnfStyle w:val="000000100000" w:firstRow="0" w:lastRow="0" w:firstColumn="0" w:lastColumn="0" w:oddVBand="0" w:evenVBand="0" w:oddHBand="1" w:evenHBand="0" w:firstRowFirstColumn="0" w:firstRowLastColumn="0" w:lastRowFirstColumn="0" w:lastRowLastColumn="0"/>
          <w:trHeight w:val="1770"/>
        </w:trPr>
        <w:tc>
          <w:tcPr>
            <w:cnfStyle w:val="001000000000" w:firstRow="0" w:lastRow="0" w:firstColumn="1" w:lastColumn="0" w:oddVBand="0" w:evenVBand="0" w:oddHBand="0" w:evenHBand="0" w:firstRowFirstColumn="0" w:firstRowLastColumn="0" w:lastRowFirstColumn="0" w:lastRowLastColumn="0"/>
            <w:tcW w:w="1957" w:type="dxa"/>
          </w:tcPr>
          <w:p w:rsidR="00EA0FBF" w:rsidRPr="00EA0FBF" w:rsidRDefault="00EA0FBF" w:rsidP="00EA0FBF">
            <w:pPr>
              <w:shd w:val="clear" w:color="auto" w:fill="FFFFFF"/>
              <w:rPr>
                <w:rFonts w:eastAsia="Times New Roman" w:cstheme="minorHAnsi"/>
                <w:sz w:val="20"/>
                <w:szCs w:val="20"/>
                <w:lang w:eastAsia="en-GB"/>
              </w:rPr>
            </w:pPr>
            <w:r w:rsidRPr="00EA0FBF">
              <w:rPr>
                <w:rFonts w:eastAsia="Times New Roman" w:cstheme="minorHAnsi"/>
                <w:sz w:val="20"/>
                <w:szCs w:val="20"/>
                <w:lang w:eastAsia="en-GB"/>
              </w:rPr>
              <w:t>Ensur</w:t>
            </w:r>
            <w:r w:rsidRPr="00CE611E">
              <w:rPr>
                <w:rFonts w:eastAsia="Times New Roman" w:cstheme="minorHAnsi"/>
                <w:sz w:val="20"/>
                <w:szCs w:val="20"/>
                <w:lang w:eastAsia="en-GB"/>
              </w:rPr>
              <w:t>ing that</w:t>
            </w:r>
            <w:r w:rsidRPr="00EA0FBF">
              <w:rPr>
                <w:rFonts w:eastAsia="Times New Roman" w:cstheme="minorHAnsi"/>
                <w:sz w:val="20"/>
                <w:szCs w:val="20"/>
                <w:lang w:eastAsia="en-GB"/>
              </w:rPr>
              <w:t xml:space="preserve"> all staff are expert in teaching of reading </w:t>
            </w:r>
          </w:p>
          <w:p w:rsidR="00EA0FBF" w:rsidRPr="00EA0FBF" w:rsidRDefault="00EA0FBF" w:rsidP="00EA0FBF">
            <w:pPr>
              <w:shd w:val="clear" w:color="auto" w:fill="FFFFFF"/>
              <w:rPr>
                <w:rFonts w:eastAsia="Times New Roman" w:cstheme="minorHAnsi"/>
                <w:sz w:val="20"/>
                <w:szCs w:val="20"/>
                <w:lang w:eastAsia="en-GB"/>
              </w:rPr>
            </w:pPr>
            <w:r w:rsidRPr="00EA0FBF">
              <w:rPr>
                <w:rFonts w:eastAsia="Times New Roman" w:cstheme="minorHAnsi"/>
                <w:sz w:val="20"/>
                <w:szCs w:val="20"/>
                <w:lang w:eastAsia="en-GB"/>
              </w:rPr>
              <w:t>and, language acquisition and vocabulary.</w:t>
            </w:r>
          </w:p>
          <w:p w:rsidR="00EA0FBF" w:rsidRPr="00CE611E" w:rsidRDefault="00EA0FBF" w:rsidP="00EB14AC">
            <w:pPr>
              <w:pStyle w:val="Default"/>
              <w:rPr>
                <w:rFonts w:asciiTheme="minorHAnsi" w:hAnsiTheme="minorHAnsi" w:cstheme="minorHAnsi"/>
                <w:sz w:val="20"/>
                <w:szCs w:val="20"/>
              </w:rPr>
            </w:pPr>
          </w:p>
        </w:tc>
        <w:tc>
          <w:tcPr>
            <w:tcW w:w="1175" w:type="dxa"/>
          </w:tcPr>
          <w:p w:rsidR="00EA0FBF" w:rsidRDefault="00C30BF5" w:rsidP="009057A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£6,000</w:t>
            </w:r>
          </w:p>
        </w:tc>
        <w:tc>
          <w:tcPr>
            <w:tcW w:w="1482" w:type="dxa"/>
          </w:tcPr>
          <w:p w:rsidR="00EA0FBF" w:rsidRDefault="00C30BF5"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Continuing but with renewed focus.</w:t>
            </w:r>
          </w:p>
        </w:tc>
        <w:tc>
          <w:tcPr>
            <w:tcW w:w="4766" w:type="dxa"/>
          </w:tcPr>
          <w:p w:rsidR="00C30BF5" w:rsidRPr="00C30BF5" w:rsidRDefault="00C30BF5" w:rsidP="00C30BF5">
            <w:pPr>
              <w:shd w:val="clear" w:color="auto" w:fill="FFFFFF"/>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n-GB"/>
              </w:rPr>
            </w:pPr>
            <w:r w:rsidRPr="00C30BF5">
              <w:rPr>
                <w:rFonts w:eastAsia="Times New Roman" w:cstheme="minorHAnsi"/>
                <w:sz w:val="20"/>
                <w:szCs w:val="20"/>
                <w:lang w:eastAsia="en-GB"/>
              </w:rPr>
              <w:t xml:space="preserve">Ensure sufficient time and capacity is available to provided bespoke CPD and coaching to teaching </w:t>
            </w:r>
          </w:p>
          <w:p w:rsidR="00C30BF5" w:rsidRPr="00C30BF5" w:rsidRDefault="00C30BF5" w:rsidP="00C30BF5">
            <w:pPr>
              <w:shd w:val="clear" w:color="auto" w:fill="FFFFFF"/>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n-GB"/>
              </w:rPr>
            </w:pPr>
            <w:r w:rsidRPr="00C30BF5">
              <w:rPr>
                <w:rFonts w:eastAsia="Times New Roman" w:cstheme="minorHAnsi"/>
                <w:sz w:val="20"/>
                <w:szCs w:val="20"/>
                <w:lang w:eastAsia="en-GB"/>
              </w:rPr>
              <w:t>Colleagues</w:t>
            </w:r>
            <w:r>
              <w:rPr>
                <w:rFonts w:eastAsia="Times New Roman" w:cstheme="minorHAnsi"/>
                <w:sz w:val="20"/>
                <w:szCs w:val="20"/>
                <w:lang w:eastAsia="en-GB"/>
              </w:rPr>
              <w:t>.</w:t>
            </w:r>
          </w:p>
          <w:p w:rsidR="00EA0FBF" w:rsidRPr="00856E64" w:rsidRDefault="00EA0FBF" w:rsidP="00EB1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rPr>
            </w:pPr>
          </w:p>
        </w:tc>
        <w:tc>
          <w:tcPr>
            <w:tcW w:w="2752" w:type="dxa"/>
          </w:tcPr>
          <w:p w:rsidR="00EA0FBF" w:rsidRPr="00FD7E96" w:rsidRDefault="00C30BF5" w:rsidP="001E40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Coach to monitor impact of interventions and training and sue coaching time to work alongside staff in supporting delivery.</w:t>
            </w:r>
          </w:p>
        </w:tc>
        <w:tc>
          <w:tcPr>
            <w:tcW w:w="2180" w:type="dxa"/>
          </w:tcPr>
          <w:p w:rsidR="00EA0FBF" w:rsidRDefault="00EA0FBF" w:rsidP="009057A4">
            <w:pPr>
              <w:cnfStyle w:val="000000100000" w:firstRow="0" w:lastRow="0" w:firstColumn="0" w:lastColumn="0" w:oddVBand="0" w:evenVBand="0" w:oddHBand="1" w:evenHBand="0" w:firstRowFirstColumn="0" w:firstRowLastColumn="0" w:lastRowFirstColumn="0" w:lastRowLastColumn="0"/>
              <w:rPr>
                <w:sz w:val="20"/>
                <w:szCs w:val="20"/>
              </w:rPr>
            </w:pPr>
          </w:p>
        </w:tc>
      </w:tr>
    </w:tbl>
    <w:p w:rsidR="009057A4" w:rsidRDefault="009057A4" w:rsidP="009057A4">
      <w:r>
        <w:tab/>
      </w:r>
    </w:p>
    <w:p w:rsidR="004D2064" w:rsidRDefault="004D2064">
      <w:bookmarkStart w:id="0" w:name="_GoBack"/>
      <w:bookmarkEnd w:id="0"/>
    </w:p>
    <w:sectPr w:rsidR="004D2064" w:rsidSect="009445FD">
      <w:pgSz w:w="16838" w:h="11906" w:orient="landscape"/>
      <w:pgMar w:top="1440" w:right="1440" w:bottom="1440" w:left="1440" w:header="708" w:footer="708" w:gutter="0"/>
      <w:pgBorders w:offsetFrom="page">
        <w:top w:val="single" w:sz="4" w:space="24" w:color="auto"/>
        <w:left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E64" w:rsidRDefault="00856E64" w:rsidP="000936CC">
      <w:pPr>
        <w:spacing w:after="0" w:line="240" w:lineRule="auto"/>
      </w:pPr>
      <w:r>
        <w:separator/>
      </w:r>
    </w:p>
  </w:endnote>
  <w:endnote w:type="continuationSeparator" w:id="0">
    <w:p w:rsidR="00856E64" w:rsidRDefault="00856E64" w:rsidP="0009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E64" w:rsidRDefault="00856E64" w:rsidP="000936CC">
      <w:pPr>
        <w:spacing w:after="0" w:line="240" w:lineRule="auto"/>
      </w:pPr>
      <w:r>
        <w:separator/>
      </w:r>
    </w:p>
  </w:footnote>
  <w:footnote w:type="continuationSeparator" w:id="0">
    <w:p w:rsidR="00856E64" w:rsidRDefault="00856E64" w:rsidP="00093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8495C"/>
    <w:multiLevelType w:val="hybridMultilevel"/>
    <w:tmpl w:val="0A20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A4"/>
    <w:rsid w:val="0004306D"/>
    <w:rsid w:val="00061CA6"/>
    <w:rsid w:val="00082A12"/>
    <w:rsid w:val="000936CC"/>
    <w:rsid w:val="000F46D7"/>
    <w:rsid w:val="001E4031"/>
    <w:rsid w:val="0021786E"/>
    <w:rsid w:val="002A712C"/>
    <w:rsid w:val="002D15D3"/>
    <w:rsid w:val="002E681F"/>
    <w:rsid w:val="0033569E"/>
    <w:rsid w:val="003872D7"/>
    <w:rsid w:val="0039518A"/>
    <w:rsid w:val="003B51E2"/>
    <w:rsid w:val="003C07BA"/>
    <w:rsid w:val="00494C60"/>
    <w:rsid w:val="004A48A0"/>
    <w:rsid w:val="004D2064"/>
    <w:rsid w:val="0053186A"/>
    <w:rsid w:val="00562322"/>
    <w:rsid w:val="00573B46"/>
    <w:rsid w:val="005A5B7B"/>
    <w:rsid w:val="00627A55"/>
    <w:rsid w:val="006918CD"/>
    <w:rsid w:val="00856E64"/>
    <w:rsid w:val="008A4DAE"/>
    <w:rsid w:val="009057A4"/>
    <w:rsid w:val="009445FD"/>
    <w:rsid w:val="00A14D5F"/>
    <w:rsid w:val="00A3411F"/>
    <w:rsid w:val="00AA7BD6"/>
    <w:rsid w:val="00B32567"/>
    <w:rsid w:val="00C30BF5"/>
    <w:rsid w:val="00C403AE"/>
    <w:rsid w:val="00C60A56"/>
    <w:rsid w:val="00C86679"/>
    <w:rsid w:val="00CD27AC"/>
    <w:rsid w:val="00CE611E"/>
    <w:rsid w:val="00D479A0"/>
    <w:rsid w:val="00D97919"/>
    <w:rsid w:val="00E32B34"/>
    <w:rsid w:val="00EA0FBF"/>
    <w:rsid w:val="00EB0007"/>
    <w:rsid w:val="00EB14AC"/>
    <w:rsid w:val="00F03E52"/>
    <w:rsid w:val="00F06728"/>
    <w:rsid w:val="00F9669E"/>
    <w:rsid w:val="00FD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BDA36"/>
  <w15:chartTrackingRefBased/>
  <w15:docId w15:val="{16D1A641-852A-4DF3-920B-F18F3BD8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9791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093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6CC"/>
  </w:style>
  <w:style w:type="paragraph" w:styleId="Footer">
    <w:name w:val="footer"/>
    <w:basedOn w:val="Normal"/>
    <w:link w:val="FooterChar"/>
    <w:uiPriority w:val="99"/>
    <w:unhideWhenUsed/>
    <w:rsid w:val="00093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6CC"/>
  </w:style>
  <w:style w:type="paragraph" w:styleId="BalloonText">
    <w:name w:val="Balloon Text"/>
    <w:basedOn w:val="Normal"/>
    <w:link w:val="BalloonTextChar"/>
    <w:uiPriority w:val="99"/>
    <w:semiHidden/>
    <w:unhideWhenUsed/>
    <w:rsid w:val="00093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6CC"/>
    <w:rPr>
      <w:rFonts w:ascii="Segoe UI" w:hAnsi="Segoe UI" w:cs="Segoe UI"/>
      <w:sz w:val="18"/>
      <w:szCs w:val="18"/>
    </w:rPr>
  </w:style>
  <w:style w:type="paragraph" w:customStyle="1" w:styleId="Default">
    <w:name w:val="Default"/>
    <w:rsid w:val="000F46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995317">
      <w:bodyDiv w:val="1"/>
      <w:marLeft w:val="0"/>
      <w:marRight w:val="0"/>
      <w:marTop w:val="0"/>
      <w:marBottom w:val="0"/>
      <w:divBdr>
        <w:top w:val="none" w:sz="0" w:space="0" w:color="auto"/>
        <w:left w:val="none" w:sz="0" w:space="0" w:color="auto"/>
        <w:bottom w:val="none" w:sz="0" w:space="0" w:color="auto"/>
        <w:right w:val="none" w:sz="0" w:space="0" w:color="auto"/>
      </w:divBdr>
      <w:divsChild>
        <w:div w:id="1205798357">
          <w:marLeft w:val="0"/>
          <w:marRight w:val="0"/>
          <w:marTop w:val="0"/>
          <w:marBottom w:val="0"/>
          <w:divBdr>
            <w:top w:val="none" w:sz="0" w:space="0" w:color="auto"/>
            <w:left w:val="none" w:sz="0" w:space="0" w:color="auto"/>
            <w:bottom w:val="none" w:sz="0" w:space="0" w:color="auto"/>
            <w:right w:val="none" w:sz="0" w:space="0" w:color="auto"/>
          </w:divBdr>
          <w:divsChild>
            <w:div w:id="3945027">
              <w:marLeft w:val="0"/>
              <w:marRight w:val="0"/>
              <w:marTop w:val="0"/>
              <w:marBottom w:val="0"/>
              <w:divBdr>
                <w:top w:val="none" w:sz="0" w:space="0" w:color="auto"/>
                <w:left w:val="none" w:sz="0" w:space="0" w:color="auto"/>
                <w:bottom w:val="none" w:sz="0" w:space="0" w:color="auto"/>
                <w:right w:val="none" w:sz="0" w:space="0" w:color="auto"/>
              </w:divBdr>
              <w:divsChild>
                <w:div w:id="1224490168">
                  <w:marLeft w:val="0"/>
                  <w:marRight w:val="0"/>
                  <w:marTop w:val="0"/>
                  <w:marBottom w:val="0"/>
                  <w:divBdr>
                    <w:top w:val="none" w:sz="0" w:space="0" w:color="auto"/>
                    <w:left w:val="none" w:sz="0" w:space="0" w:color="auto"/>
                    <w:bottom w:val="none" w:sz="0" w:space="0" w:color="auto"/>
                    <w:right w:val="none" w:sz="0" w:space="0" w:color="auto"/>
                  </w:divBdr>
                  <w:divsChild>
                    <w:div w:id="1581989707">
                      <w:marLeft w:val="0"/>
                      <w:marRight w:val="0"/>
                      <w:marTop w:val="0"/>
                      <w:marBottom w:val="0"/>
                      <w:divBdr>
                        <w:top w:val="none" w:sz="0" w:space="0" w:color="auto"/>
                        <w:left w:val="none" w:sz="0" w:space="0" w:color="auto"/>
                        <w:bottom w:val="none" w:sz="0" w:space="0" w:color="auto"/>
                        <w:right w:val="none" w:sz="0" w:space="0" w:color="auto"/>
                      </w:divBdr>
                      <w:divsChild>
                        <w:div w:id="1143541153">
                          <w:marLeft w:val="0"/>
                          <w:marRight w:val="0"/>
                          <w:marTop w:val="0"/>
                          <w:marBottom w:val="0"/>
                          <w:divBdr>
                            <w:top w:val="none" w:sz="0" w:space="0" w:color="auto"/>
                            <w:left w:val="none" w:sz="0" w:space="0" w:color="auto"/>
                            <w:bottom w:val="none" w:sz="0" w:space="0" w:color="auto"/>
                            <w:right w:val="none" w:sz="0" w:space="0" w:color="auto"/>
                          </w:divBdr>
                          <w:divsChild>
                            <w:div w:id="7728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sChild>
        <w:div w:id="2089038560">
          <w:marLeft w:val="0"/>
          <w:marRight w:val="0"/>
          <w:marTop w:val="0"/>
          <w:marBottom w:val="0"/>
          <w:divBdr>
            <w:top w:val="none" w:sz="0" w:space="0" w:color="auto"/>
            <w:left w:val="none" w:sz="0" w:space="0" w:color="auto"/>
            <w:bottom w:val="none" w:sz="0" w:space="0" w:color="auto"/>
            <w:right w:val="none" w:sz="0" w:space="0" w:color="auto"/>
          </w:divBdr>
        </w:div>
        <w:div w:id="1413505815">
          <w:marLeft w:val="0"/>
          <w:marRight w:val="0"/>
          <w:marTop w:val="0"/>
          <w:marBottom w:val="0"/>
          <w:divBdr>
            <w:top w:val="none" w:sz="0" w:space="0" w:color="auto"/>
            <w:left w:val="none" w:sz="0" w:space="0" w:color="auto"/>
            <w:bottom w:val="none" w:sz="0" w:space="0" w:color="auto"/>
            <w:right w:val="none" w:sz="0" w:space="0" w:color="auto"/>
          </w:divBdr>
        </w:div>
        <w:div w:id="380981714">
          <w:marLeft w:val="0"/>
          <w:marRight w:val="0"/>
          <w:marTop w:val="0"/>
          <w:marBottom w:val="0"/>
          <w:divBdr>
            <w:top w:val="none" w:sz="0" w:space="0" w:color="auto"/>
            <w:left w:val="none" w:sz="0" w:space="0" w:color="auto"/>
            <w:bottom w:val="none" w:sz="0" w:space="0" w:color="auto"/>
            <w:right w:val="none" w:sz="0" w:space="0" w:color="auto"/>
          </w:divBdr>
        </w:div>
        <w:div w:id="294871110">
          <w:marLeft w:val="0"/>
          <w:marRight w:val="0"/>
          <w:marTop w:val="0"/>
          <w:marBottom w:val="0"/>
          <w:divBdr>
            <w:top w:val="none" w:sz="0" w:space="0" w:color="auto"/>
            <w:left w:val="none" w:sz="0" w:space="0" w:color="auto"/>
            <w:bottom w:val="none" w:sz="0" w:space="0" w:color="auto"/>
            <w:right w:val="none" w:sz="0" w:space="0" w:color="auto"/>
          </w:divBdr>
        </w:div>
        <w:div w:id="1869875723">
          <w:marLeft w:val="0"/>
          <w:marRight w:val="0"/>
          <w:marTop w:val="0"/>
          <w:marBottom w:val="0"/>
          <w:divBdr>
            <w:top w:val="none" w:sz="0" w:space="0" w:color="auto"/>
            <w:left w:val="none" w:sz="0" w:space="0" w:color="auto"/>
            <w:bottom w:val="none" w:sz="0" w:space="0" w:color="auto"/>
            <w:right w:val="none" w:sz="0" w:space="0" w:color="auto"/>
          </w:divBdr>
        </w:div>
      </w:divsChild>
    </w:div>
    <w:div w:id="1503935769">
      <w:bodyDiv w:val="1"/>
      <w:marLeft w:val="0"/>
      <w:marRight w:val="0"/>
      <w:marTop w:val="0"/>
      <w:marBottom w:val="0"/>
      <w:divBdr>
        <w:top w:val="none" w:sz="0" w:space="0" w:color="auto"/>
        <w:left w:val="none" w:sz="0" w:space="0" w:color="auto"/>
        <w:bottom w:val="none" w:sz="0" w:space="0" w:color="auto"/>
        <w:right w:val="none" w:sz="0" w:space="0" w:color="auto"/>
      </w:divBdr>
      <w:divsChild>
        <w:div w:id="1065957346">
          <w:marLeft w:val="0"/>
          <w:marRight w:val="0"/>
          <w:marTop w:val="0"/>
          <w:marBottom w:val="0"/>
          <w:divBdr>
            <w:top w:val="none" w:sz="0" w:space="0" w:color="auto"/>
            <w:left w:val="none" w:sz="0" w:space="0" w:color="auto"/>
            <w:bottom w:val="none" w:sz="0" w:space="0" w:color="auto"/>
            <w:right w:val="none" w:sz="0" w:space="0" w:color="auto"/>
          </w:divBdr>
        </w:div>
        <w:div w:id="171064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John Vianney Catholic Primary School</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Wooldridge</dc:creator>
  <cp:keywords/>
  <dc:description/>
  <cp:lastModifiedBy>Mrs A Wooldridge</cp:lastModifiedBy>
  <cp:revision>2</cp:revision>
  <cp:lastPrinted>2018-11-06T15:01:00Z</cp:lastPrinted>
  <dcterms:created xsi:type="dcterms:W3CDTF">2020-11-09T13:34:00Z</dcterms:created>
  <dcterms:modified xsi:type="dcterms:W3CDTF">2020-11-09T13:34:00Z</dcterms:modified>
</cp:coreProperties>
</file>